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78E61" w14:textId="2D908B6F" w:rsidR="00805A18" w:rsidRPr="00E1284E" w:rsidRDefault="00FA4EA1" w:rsidP="00E1284E">
      <w:pPr>
        <w:pStyle w:val="ListParagraph"/>
        <w:spacing w:line="360" w:lineRule="auto"/>
        <w:ind w:left="2197"/>
        <w:jc w:val="both"/>
        <w:rPr>
          <w:rFonts w:ascii="Times New Roman" w:hAnsi="Times New Roman" w:cs="Times New Roman"/>
          <w:b/>
          <w:bCs/>
        </w:rPr>
      </w:pPr>
      <w:r w:rsidRPr="00E1284E">
        <w:rPr>
          <w:rFonts w:ascii="Times New Roman" w:hAnsi="Times New Roman" w:cs="Times New Roman"/>
          <w:b/>
          <w:bCs/>
        </w:rPr>
        <w:t>1.</w:t>
      </w:r>
      <w:r w:rsidR="00805A18" w:rsidRPr="00E1284E">
        <w:rPr>
          <w:rFonts w:ascii="Times New Roman" w:hAnsi="Times New Roman" w:cs="Times New Roman"/>
          <w:b/>
          <w:bCs/>
        </w:rPr>
        <w:t>SINIF GÜZ YARIYILI</w:t>
      </w:r>
    </w:p>
    <w:p w14:paraId="1EC57F4F" w14:textId="74609F6D" w:rsidR="00805A18" w:rsidRPr="00E1284E" w:rsidRDefault="00805A18" w:rsidP="00E1284E">
      <w:pPr>
        <w:spacing w:line="360" w:lineRule="auto"/>
        <w:jc w:val="both"/>
        <w:rPr>
          <w:rFonts w:ascii="Times New Roman" w:hAnsi="Times New Roman" w:cs="Times New Roman"/>
          <w:b/>
          <w:bCs/>
        </w:rPr>
      </w:pPr>
      <w:r w:rsidRPr="00E1284E">
        <w:rPr>
          <w:rFonts w:ascii="Times New Roman" w:hAnsi="Times New Roman" w:cs="Times New Roman"/>
          <w:b/>
          <w:bCs/>
        </w:rPr>
        <w:t>ÇG 101 -Çocuk Gelişimi I</w:t>
      </w:r>
    </w:p>
    <w:p w14:paraId="0EFA55BE" w14:textId="265ED90F" w:rsidR="00805A18" w:rsidRPr="00E1284E" w:rsidRDefault="00805A18" w:rsidP="00E1284E">
      <w:pPr>
        <w:spacing w:line="360" w:lineRule="auto"/>
        <w:jc w:val="both"/>
        <w:rPr>
          <w:rFonts w:ascii="Times New Roman" w:hAnsi="Times New Roman" w:cs="Times New Roman"/>
        </w:rPr>
      </w:pPr>
      <w:r w:rsidRPr="00E1284E">
        <w:rPr>
          <w:rFonts w:ascii="Times New Roman" w:hAnsi="Times New Roman" w:cs="Times New Roman"/>
        </w:rPr>
        <w:t xml:space="preserve">Fiziksel gelişim, Fiziksel gelişimi takip etme, </w:t>
      </w:r>
      <w:proofErr w:type="spellStart"/>
      <w:r w:rsidRPr="00E1284E">
        <w:rPr>
          <w:rFonts w:ascii="Times New Roman" w:hAnsi="Times New Roman" w:cs="Times New Roman"/>
        </w:rPr>
        <w:t>Psiko</w:t>
      </w:r>
      <w:proofErr w:type="spellEnd"/>
      <w:r w:rsidRPr="00E1284E">
        <w:rPr>
          <w:rFonts w:ascii="Times New Roman" w:hAnsi="Times New Roman" w:cs="Times New Roman"/>
        </w:rPr>
        <w:t>-motor gelişim, Psikomotor gelişimi takip etme, Bilişsel gelişim, Bilişsel Gelişimi ölçmeye yönelik araç gereç kullanma, Dil gelişimi, Dil Gelişimini ölçmeye yönelik araç gereç kullanma.</w:t>
      </w:r>
    </w:p>
    <w:p w14:paraId="2363FCCF" w14:textId="062B0D59" w:rsidR="00805A18" w:rsidRPr="00E1284E" w:rsidRDefault="00805A18" w:rsidP="00E1284E">
      <w:pPr>
        <w:spacing w:line="360" w:lineRule="auto"/>
        <w:jc w:val="both"/>
        <w:rPr>
          <w:rFonts w:ascii="Times New Roman" w:hAnsi="Times New Roman" w:cs="Times New Roman"/>
          <w:b/>
          <w:bCs/>
        </w:rPr>
      </w:pPr>
      <w:r w:rsidRPr="00E1284E">
        <w:rPr>
          <w:rFonts w:ascii="Times New Roman" w:hAnsi="Times New Roman" w:cs="Times New Roman"/>
          <w:b/>
          <w:bCs/>
        </w:rPr>
        <w:t>ÇG 103- Çocuk Animatörlüğü ve Oyun</w:t>
      </w:r>
    </w:p>
    <w:p w14:paraId="3BEFC904" w14:textId="77C41C02" w:rsidR="00805A18" w:rsidRPr="00E1284E" w:rsidRDefault="00805A18" w:rsidP="00E1284E">
      <w:pPr>
        <w:spacing w:line="360" w:lineRule="auto"/>
        <w:jc w:val="both"/>
        <w:rPr>
          <w:rFonts w:ascii="Times New Roman" w:hAnsi="Times New Roman" w:cs="Times New Roman"/>
        </w:rPr>
      </w:pPr>
      <w:r w:rsidRPr="00E1284E">
        <w:rPr>
          <w:rFonts w:ascii="Times New Roman" w:hAnsi="Times New Roman" w:cs="Times New Roman"/>
        </w:rPr>
        <w:t>Oyun dağarcığını geliştirmek Oyunları derlemek Oyun etkinliği uygulamak Özel eğitimde oyun etkinlikleri</w:t>
      </w:r>
    </w:p>
    <w:p w14:paraId="0C0A47DE" w14:textId="66633468" w:rsidR="00805A18" w:rsidRPr="00E1284E" w:rsidRDefault="00805A18" w:rsidP="00E1284E">
      <w:pPr>
        <w:spacing w:line="360" w:lineRule="auto"/>
        <w:jc w:val="both"/>
        <w:rPr>
          <w:rFonts w:ascii="Times New Roman" w:hAnsi="Times New Roman" w:cs="Times New Roman"/>
          <w:b/>
          <w:bCs/>
        </w:rPr>
      </w:pPr>
      <w:r w:rsidRPr="00E1284E">
        <w:rPr>
          <w:rFonts w:ascii="Times New Roman" w:hAnsi="Times New Roman" w:cs="Times New Roman"/>
          <w:b/>
          <w:bCs/>
        </w:rPr>
        <w:t>ÇG 105- Öğrenme ve Öğretme</w:t>
      </w:r>
      <w:r w:rsidR="00346AF0" w:rsidRPr="00E1284E">
        <w:rPr>
          <w:rFonts w:ascii="Times New Roman" w:hAnsi="Times New Roman" w:cs="Times New Roman"/>
          <w:b/>
          <w:bCs/>
        </w:rPr>
        <w:t xml:space="preserve"> </w:t>
      </w:r>
      <w:r w:rsidRPr="00E1284E">
        <w:rPr>
          <w:rFonts w:ascii="Times New Roman" w:hAnsi="Times New Roman" w:cs="Times New Roman"/>
          <w:b/>
          <w:bCs/>
        </w:rPr>
        <w:t>Teknikleri</w:t>
      </w:r>
    </w:p>
    <w:p w14:paraId="06A30D51" w14:textId="7971E82F" w:rsidR="00805A18" w:rsidRPr="00E1284E" w:rsidRDefault="00805A18" w:rsidP="00E1284E">
      <w:pPr>
        <w:spacing w:line="360" w:lineRule="auto"/>
        <w:jc w:val="both"/>
        <w:rPr>
          <w:rFonts w:ascii="Times New Roman" w:hAnsi="Times New Roman" w:cs="Times New Roman"/>
        </w:rPr>
      </w:pPr>
      <w:r w:rsidRPr="00E1284E">
        <w:rPr>
          <w:rFonts w:ascii="Times New Roman" w:hAnsi="Times New Roman" w:cs="Times New Roman"/>
        </w:rPr>
        <w:t>Öğretimle ilgili temel kavramlar, öğrenme ve öğretim ilkeleri, öğretimde planlı çalışmanın önemi ve yararları, öğretimin planlanması (ünitelendirilmiş yıllık plan, günlük plan ve etkinlik örnekleri), öğrenme ve öğretim stratejileri, öğretim yöntem ve teknikleri, bunların uygulama ile ilişkisi, öğretim araç ve gereçleri, öğretim hizmetinin niteliğini artırmada öğretmenin görev ve sorumlulukları, öğretmen yeterlikleri.</w:t>
      </w:r>
    </w:p>
    <w:p w14:paraId="626959BC" w14:textId="64D29238" w:rsidR="00805A18" w:rsidRPr="00E1284E" w:rsidRDefault="00805A18" w:rsidP="00E1284E">
      <w:pPr>
        <w:spacing w:line="360" w:lineRule="auto"/>
        <w:jc w:val="both"/>
        <w:rPr>
          <w:rFonts w:ascii="Times New Roman" w:hAnsi="Times New Roman" w:cs="Times New Roman"/>
          <w:b/>
          <w:bCs/>
        </w:rPr>
      </w:pPr>
      <w:r w:rsidRPr="00E1284E">
        <w:rPr>
          <w:rFonts w:ascii="Times New Roman" w:hAnsi="Times New Roman" w:cs="Times New Roman"/>
          <w:b/>
          <w:bCs/>
        </w:rPr>
        <w:t>ÇG 107- Çocuk Hakları ve Koruma</w:t>
      </w:r>
    </w:p>
    <w:p w14:paraId="7D16E87F" w14:textId="0AD635E2" w:rsidR="00805A18" w:rsidRPr="00E1284E" w:rsidRDefault="00805A18" w:rsidP="00E1284E">
      <w:pPr>
        <w:spacing w:line="360" w:lineRule="auto"/>
        <w:jc w:val="both"/>
        <w:rPr>
          <w:rFonts w:ascii="Times New Roman" w:hAnsi="Times New Roman" w:cs="Times New Roman"/>
        </w:rPr>
      </w:pPr>
      <w:r w:rsidRPr="00E1284E">
        <w:rPr>
          <w:rFonts w:ascii="Times New Roman" w:hAnsi="Times New Roman" w:cs="Times New Roman"/>
        </w:rPr>
        <w:t>Çocuk Hakları ve Çocuk Koruma Yasaları, Çocuk Hakları ve Çocuk Koruma Yasaları, Aile ve çocuk refahı, Çocuk ihmali, Çocuk istismarı, Çocuk ihmal ve istismarına yönelik koruyucu önlemler, Korunmaya muhtaç çocukların hakları ve korunması, Özel gereksinimli çocukların hakları ve korunması, Çocuk hakları ve korunması konusunda işbirliği planlama, Çocuk haklarını korumaya yönelik proje oluşturma, Çocuk haklarını korumaya yönelik proje oluşturma, Proje sunumu, Proje sunumu, Değerlendirme; konularını içermektedir.</w:t>
      </w:r>
    </w:p>
    <w:p w14:paraId="159118B3" w14:textId="2E072A2E" w:rsidR="00805A18" w:rsidRPr="00E1284E" w:rsidRDefault="00805A18" w:rsidP="00E1284E">
      <w:pPr>
        <w:spacing w:line="360" w:lineRule="auto"/>
        <w:jc w:val="both"/>
        <w:rPr>
          <w:rFonts w:ascii="Times New Roman" w:hAnsi="Times New Roman" w:cs="Times New Roman"/>
          <w:b/>
          <w:bCs/>
        </w:rPr>
      </w:pPr>
      <w:r w:rsidRPr="00E1284E">
        <w:rPr>
          <w:rFonts w:ascii="Times New Roman" w:hAnsi="Times New Roman" w:cs="Times New Roman"/>
          <w:b/>
          <w:bCs/>
        </w:rPr>
        <w:t>ÇG 109- Psikolojiye Giriş</w:t>
      </w:r>
    </w:p>
    <w:p w14:paraId="57F06E6A" w14:textId="253D4689" w:rsidR="00805A18" w:rsidRPr="00E1284E" w:rsidRDefault="00805A18" w:rsidP="00E1284E">
      <w:pPr>
        <w:spacing w:line="360" w:lineRule="auto"/>
        <w:jc w:val="both"/>
        <w:rPr>
          <w:rFonts w:ascii="Times New Roman" w:hAnsi="Times New Roman" w:cs="Times New Roman"/>
        </w:rPr>
      </w:pPr>
      <w:r w:rsidRPr="00E1284E">
        <w:rPr>
          <w:rFonts w:ascii="Times New Roman" w:hAnsi="Times New Roman" w:cs="Times New Roman"/>
        </w:rPr>
        <w:t>Psikoloji tanımı ve psikolojide kullanılan teknikler, insan davranışı ve öğrenme arasındaki ilişki, çocuğu tanıyarak rehberlik hizmetini destekleyebilme psikolojide dil ve iletişimi kavrayabilme, bireyi tanıma tekniklerini uygulayabilme.</w:t>
      </w:r>
    </w:p>
    <w:p w14:paraId="18DFD11F" w14:textId="5097B0B7" w:rsidR="00805A18" w:rsidRPr="00E1284E" w:rsidRDefault="00805A18" w:rsidP="00E1284E">
      <w:pPr>
        <w:spacing w:line="360" w:lineRule="auto"/>
        <w:jc w:val="both"/>
        <w:rPr>
          <w:rFonts w:ascii="Times New Roman" w:hAnsi="Times New Roman" w:cs="Times New Roman"/>
          <w:b/>
          <w:bCs/>
        </w:rPr>
      </w:pPr>
      <w:r w:rsidRPr="00E1284E">
        <w:rPr>
          <w:rFonts w:ascii="Times New Roman" w:hAnsi="Times New Roman" w:cs="Times New Roman"/>
          <w:b/>
          <w:bCs/>
        </w:rPr>
        <w:t>UZATA 101- Atatürk İlkeleri</w:t>
      </w:r>
      <w:r w:rsidR="00346AF0" w:rsidRPr="00E1284E">
        <w:rPr>
          <w:rFonts w:ascii="Times New Roman" w:hAnsi="Times New Roman" w:cs="Times New Roman"/>
          <w:b/>
          <w:bCs/>
        </w:rPr>
        <w:t xml:space="preserve"> </w:t>
      </w:r>
      <w:r w:rsidRPr="00E1284E">
        <w:rPr>
          <w:rFonts w:ascii="Times New Roman" w:hAnsi="Times New Roman" w:cs="Times New Roman"/>
          <w:b/>
          <w:bCs/>
        </w:rPr>
        <w:t xml:space="preserve">ve </w:t>
      </w:r>
      <w:proofErr w:type="spellStart"/>
      <w:r w:rsidRPr="00E1284E">
        <w:rPr>
          <w:rFonts w:ascii="Times New Roman" w:hAnsi="Times New Roman" w:cs="Times New Roman"/>
          <w:b/>
          <w:bCs/>
        </w:rPr>
        <w:t>İnk</w:t>
      </w:r>
      <w:proofErr w:type="spellEnd"/>
      <w:r w:rsidRPr="00E1284E">
        <w:rPr>
          <w:rFonts w:ascii="Times New Roman" w:hAnsi="Times New Roman" w:cs="Times New Roman"/>
          <w:b/>
          <w:bCs/>
        </w:rPr>
        <w:t>. Tarihi I</w:t>
      </w:r>
    </w:p>
    <w:p w14:paraId="5FC8532A" w14:textId="27D3B4D0" w:rsidR="00805A18" w:rsidRPr="00E1284E" w:rsidRDefault="00805A18" w:rsidP="00E1284E">
      <w:pPr>
        <w:spacing w:line="360" w:lineRule="auto"/>
        <w:jc w:val="both"/>
        <w:rPr>
          <w:rFonts w:ascii="Times New Roman" w:hAnsi="Times New Roman" w:cs="Times New Roman"/>
        </w:rPr>
      </w:pPr>
      <w:r w:rsidRPr="00E1284E">
        <w:rPr>
          <w:rFonts w:ascii="Times New Roman" w:hAnsi="Times New Roman" w:cs="Times New Roman"/>
        </w:rPr>
        <w:t xml:space="preserve">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w:t>
      </w:r>
      <w:r w:rsidRPr="00E1284E">
        <w:rPr>
          <w:rFonts w:ascii="Times New Roman" w:hAnsi="Times New Roman" w:cs="Times New Roman"/>
        </w:rPr>
        <w:lastRenderedPageBreak/>
        <w:t>Devriminin İlkeleri: (Cumhuriyetçilik, Halkçılık, Laiklik, Devrimcilik, Devletçilik, Milliyetçilik). Bütünleyici İlkeler.</w:t>
      </w:r>
    </w:p>
    <w:p w14:paraId="34BD2C7C" w14:textId="2289C970" w:rsidR="00805A18" w:rsidRPr="00E1284E" w:rsidRDefault="00805A18" w:rsidP="00E1284E">
      <w:pPr>
        <w:spacing w:line="360" w:lineRule="auto"/>
        <w:jc w:val="both"/>
        <w:rPr>
          <w:rFonts w:ascii="Times New Roman" w:hAnsi="Times New Roman" w:cs="Times New Roman"/>
          <w:b/>
          <w:bCs/>
        </w:rPr>
      </w:pPr>
      <w:r w:rsidRPr="00E1284E">
        <w:rPr>
          <w:rFonts w:ascii="Times New Roman" w:hAnsi="Times New Roman" w:cs="Times New Roman"/>
          <w:b/>
          <w:bCs/>
        </w:rPr>
        <w:t>UZİNG 101- Yabancı Dil I</w:t>
      </w:r>
    </w:p>
    <w:p w14:paraId="2634BDDE" w14:textId="565F1D5A" w:rsidR="00805A18" w:rsidRPr="00E1284E" w:rsidRDefault="00805A18" w:rsidP="00E1284E">
      <w:pPr>
        <w:spacing w:line="360" w:lineRule="auto"/>
        <w:jc w:val="both"/>
        <w:rPr>
          <w:rFonts w:ascii="Times New Roman" w:hAnsi="Times New Roman" w:cs="Times New Roman"/>
        </w:rPr>
      </w:pPr>
      <w:r w:rsidRPr="00E1284E">
        <w:rPr>
          <w:rFonts w:ascii="Times New Roman" w:hAnsi="Times New Roman" w:cs="Times New Roman"/>
        </w:rPr>
        <w:t>14 hafta olarak verilen konu bütünlüğüne uygun şekilde İngilizce öğrenme becerilerinin kazanılması.</w:t>
      </w:r>
    </w:p>
    <w:p w14:paraId="02EDE647" w14:textId="685E710E" w:rsidR="00805A18" w:rsidRPr="00E1284E" w:rsidRDefault="00805A18" w:rsidP="00E1284E">
      <w:pPr>
        <w:spacing w:line="360" w:lineRule="auto"/>
        <w:jc w:val="both"/>
        <w:rPr>
          <w:rFonts w:ascii="Times New Roman" w:hAnsi="Times New Roman" w:cs="Times New Roman"/>
          <w:b/>
          <w:bCs/>
        </w:rPr>
      </w:pPr>
      <w:r w:rsidRPr="00E1284E">
        <w:rPr>
          <w:rFonts w:ascii="Times New Roman" w:hAnsi="Times New Roman" w:cs="Times New Roman"/>
          <w:b/>
          <w:bCs/>
        </w:rPr>
        <w:t>UZTDE 101- Türk Dili I</w:t>
      </w:r>
    </w:p>
    <w:p w14:paraId="6ABB13B5" w14:textId="0FEE1024" w:rsidR="00805A18" w:rsidRPr="00E1284E" w:rsidRDefault="00805A18" w:rsidP="00E1284E">
      <w:pPr>
        <w:spacing w:line="360" w:lineRule="auto"/>
        <w:jc w:val="both"/>
        <w:rPr>
          <w:rFonts w:ascii="Times New Roman" w:hAnsi="Times New Roman" w:cs="Times New Roman"/>
        </w:rPr>
      </w:pPr>
      <w:r w:rsidRPr="00E1284E">
        <w:rPr>
          <w:rFonts w:ascii="Times New Roman" w:hAnsi="Times New Roman" w:cs="Times New Roman"/>
        </w:rPr>
        <w:t>Dersin temel içeriğini düşünceye dayalı yazılar oluşturuyor. Bu yazılardan hareketle dilimize ait kuralları tanıyabilme, metinlerde bu kurallara dikkat edebilme ve dil kurallarına uygun cümleler kurabilme oluşturuyor. Türkçenin tarihsel serüvenini ortaya koyan yazıların okunması ve tartışılmasından sonra Türkçe dil bilgisi ve anlatım sorunları üzerinde duruluyor. Argümana dayalı uzun ve kısa düşünce yazılarının etkin okuma yöntemleriyle okunması kitap eleştirisi yazarak akademik etik bağlamında alıntı gösterme yöntemleri ve kaynakça hazırlama yönteminin öğrenilmesi ise dersin içeriğini oluşturan diğer konular.</w:t>
      </w:r>
    </w:p>
    <w:p w14:paraId="0A7D9018" w14:textId="62A3FEB2" w:rsidR="00805A18" w:rsidRPr="00E1284E" w:rsidRDefault="00346AF0"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111- </w:t>
      </w:r>
      <w:r w:rsidRPr="00E1284E">
        <w:rPr>
          <w:rFonts w:ascii="Times New Roman" w:hAnsi="Times New Roman" w:cs="Times New Roman"/>
          <w:b/>
          <w:bCs/>
        </w:rPr>
        <w:t>Bilgi ve İletişim Teknolojisi</w:t>
      </w:r>
    </w:p>
    <w:p w14:paraId="55300398" w14:textId="09C28ED5" w:rsidR="00346AF0" w:rsidRPr="00E1284E" w:rsidRDefault="00346AF0" w:rsidP="00E1284E">
      <w:pPr>
        <w:spacing w:line="360" w:lineRule="auto"/>
        <w:jc w:val="both"/>
        <w:rPr>
          <w:rFonts w:ascii="Times New Roman" w:hAnsi="Times New Roman" w:cs="Times New Roman"/>
        </w:rPr>
      </w:pPr>
      <w:r w:rsidRPr="00E1284E">
        <w:rPr>
          <w:rFonts w:ascii="Times New Roman" w:hAnsi="Times New Roman" w:cs="Times New Roman"/>
        </w:rPr>
        <w:t>Teknolojide verimlilik, etkinlik, etkililik</w:t>
      </w:r>
      <w:r w:rsidRPr="00E1284E">
        <w:rPr>
          <w:rFonts w:ascii="Times New Roman" w:hAnsi="Times New Roman" w:cs="Times New Roman"/>
        </w:rPr>
        <w:t xml:space="preserve">, </w:t>
      </w:r>
      <w:r w:rsidRPr="00E1284E">
        <w:rPr>
          <w:rFonts w:ascii="Times New Roman" w:hAnsi="Times New Roman" w:cs="Times New Roman"/>
        </w:rPr>
        <w:t>Teknoloji ve Toplum</w:t>
      </w:r>
      <w:r w:rsidRPr="00E1284E">
        <w:rPr>
          <w:rFonts w:ascii="Times New Roman" w:hAnsi="Times New Roman" w:cs="Times New Roman"/>
        </w:rPr>
        <w:t xml:space="preserve">, </w:t>
      </w:r>
      <w:r w:rsidRPr="00E1284E">
        <w:rPr>
          <w:rFonts w:ascii="Times New Roman" w:hAnsi="Times New Roman" w:cs="Times New Roman"/>
        </w:rPr>
        <w:t>İnsan Bilgisayar Etkileşimi</w:t>
      </w:r>
      <w:r w:rsidRPr="00E1284E">
        <w:rPr>
          <w:rFonts w:ascii="Times New Roman" w:hAnsi="Times New Roman" w:cs="Times New Roman"/>
        </w:rPr>
        <w:t xml:space="preserve">, </w:t>
      </w:r>
      <w:r w:rsidRPr="00E1284E">
        <w:rPr>
          <w:rFonts w:ascii="Times New Roman" w:hAnsi="Times New Roman" w:cs="Times New Roman"/>
        </w:rPr>
        <w:t>Bilgi Teknolojilerinin Temel Kavramları</w:t>
      </w:r>
      <w:r w:rsidRPr="00E1284E">
        <w:rPr>
          <w:rFonts w:ascii="Times New Roman" w:hAnsi="Times New Roman" w:cs="Times New Roman"/>
        </w:rPr>
        <w:t xml:space="preserve">, </w:t>
      </w:r>
      <w:r w:rsidRPr="00E1284E">
        <w:rPr>
          <w:rFonts w:ascii="Times New Roman" w:hAnsi="Times New Roman" w:cs="Times New Roman"/>
        </w:rPr>
        <w:t>Bilgi İşleme Modeli ve Süreçleri</w:t>
      </w:r>
      <w:r w:rsidRPr="00E1284E">
        <w:rPr>
          <w:rFonts w:ascii="Times New Roman" w:hAnsi="Times New Roman" w:cs="Times New Roman"/>
        </w:rPr>
        <w:t xml:space="preserve">, </w:t>
      </w:r>
      <w:r w:rsidRPr="00E1284E">
        <w:rPr>
          <w:rFonts w:ascii="Times New Roman" w:hAnsi="Times New Roman" w:cs="Times New Roman"/>
        </w:rPr>
        <w:t>Bilgisayar Bileşenleri</w:t>
      </w:r>
      <w:r w:rsidRPr="00E1284E">
        <w:rPr>
          <w:rFonts w:ascii="Times New Roman" w:hAnsi="Times New Roman" w:cs="Times New Roman"/>
        </w:rPr>
        <w:t xml:space="preserve">, </w:t>
      </w:r>
      <w:r w:rsidRPr="00E1284E">
        <w:rPr>
          <w:rFonts w:ascii="Times New Roman" w:hAnsi="Times New Roman" w:cs="Times New Roman"/>
        </w:rPr>
        <w:t>Sosyal Hayatta Teknoloji</w:t>
      </w:r>
      <w:r w:rsidRPr="00E1284E">
        <w:rPr>
          <w:rFonts w:ascii="Times New Roman" w:hAnsi="Times New Roman" w:cs="Times New Roman"/>
        </w:rPr>
        <w:t xml:space="preserve">, </w:t>
      </w:r>
      <w:r w:rsidRPr="00E1284E">
        <w:rPr>
          <w:rFonts w:ascii="Times New Roman" w:hAnsi="Times New Roman" w:cs="Times New Roman"/>
        </w:rPr>
        <w:t>Ara Sınav Haftası</w:t>
      </w:r>
      <w:r w:rsidRPr="00E1284E">
        <w:rPr>
          <w:rFonts w:ascii="Times New Roman" w:hAnsi="Times New Roman" w:cs="Times New Roman"/>
        </w:rPr>
        <w:t xml:space="preserve">, </w:t>
      </w:r>
      <w:r w:rsidRPr="00E1284E">
        <w:rPr>
          <w:rFonts w:ascii="Times New Roman" w:hAnsi="Times New Roman" w:cs="Times New Roman"/>
        </w:rPr>
        <w:t>Sözcük işlemcileri ile Çalışma</w:t>
      </w:r>
      <w:r w:rsidRPr="00E1284E">
        <w:rPr>
          <w:rFonts w:ascii="Times New Roman" w:hAnsi="Times New Roman" w:cs="Times New Roman"/>
        </w:rPr>
        <w:t xml:space="preserve">, </w:t>
      </w:r>
      <w:r w:rsidRPr="00E1284E">
        <w:rPr>
          <w:rFonts w:ascii="Times New Roman" w:hAnsi="Times New Roman" w:cs="Times New Roman"/>
        </w:rPr>
        <w:t>Belge Düzenleme İşlemleri</w:t>
      </w:r>
      <w:r w:rsidRPr="00E1284E">
        <w:rPr>
          <w:rFonts w:ascii="Times New Roman" w:hAnsi="Times New Roman" w:cs="Times New Roman"/>
        </w:rPr>
        <w:t xml:space="preserve">, </w:t>
      </w:r>
      <w:r w:rsidRPr="00E1284E">
        <w:rPr>
          <w:rFonts w:ascii="Times New Roman" w:hAnsi="Times New Roman" w:cs="Times New Roman"/>
        </w:rPr>
        <w:t>Sunum Teknolojileri</w:t>
      </w:r>
      <w:r w:rsidRPr="00E1284E">
        <w:rPr>
          <w:rFonts w:ascii="Times New Roman" w:hAnsi="Times New Roman" w:cs="Times New Roman"/>
        </w:rPr>
        <w:t xml:space="preserve">, </w:t>
      </w:r>
      <w:r w:rsidRPr="00E1284E">
        <w:rPr>
          <w:rFonts w:ascii="Times New Roman" w:hAnsi="Times New Roman" w:cs="Times New Roman"/>
        </w:rPr>
        <w:t>Hesap Tabloları</w:t>
      </w:r>
      <w:r w:rsidRPr="00E1284E">
        <w:rPr>
          <w:rFonts w:ascii="Times New Roman" w:hAnsi="Times New Roman" w:cs="Times New Roman"/>
        </w:rPr>
        <w:t xml:space="preserve">, </w:t>
      </w:r>
      <w:r w:rsidRPr="00E1284E">
        <w:rPr>
          <w:rFonts w:ascii="Times New Roman" w:hAnsi="Times New Roman" w:cs="Times New Roman"/>
        </w:rPr>
        <w:t>İnternet Teknoloji</w:t>
      </w:r>
      <w:r w:rsidRPr="00E1284E">
        <w:rPr>
          <w:rFonts w:ascii="Times New Roman" w:hAnsi="Times New Roman" w:cs="Times New Roman"/>
        </w:rPr>
        <w:t xml:space="preserve">leri, </w:t>
      </w:r>
      <w:r w:rsidRPr="00E1284E">
        <w:rPr>
          <w:rFonts w:ascii="Times New Roman" w:hAnsi="Times New Roman" w:cs="Times New Roman"/>
        </w:rPr>
        <w:t>Taşınabilir Teknolojiler</w:t>
      </w:r>
      <w:r w:rsidRPr="00E1284E">
        <w:rPr>
          <w:rFonts w:ascii="Times New Roman" w:hAnsi="Times New Roman" w:cs="Times New Roman"/>
        </w:rPr>
        <w:t xml:space="preserve">, </w:t>
      </w:r>
      <w:r w:rsidRPr="00E1284E">
        <w:rPr>
          <w:rFonts w:ascii="Times New Roman" w:hAnsi="Times New Roman" w:cs="Times New Roman"/>
        </w:rPr>
        <w:t>Sosyal Ağlar</w:t>
      </w:r>
      <w:r w:rsidRPr="00E1284E">
        <w:rPr>
          <w:rFonts w:ascii="Times New Roman" w:hAnsi="Times New Roman" w:cs="Times New Roman"/>
        </w:rPr>
        <w:t>.</w:t>
      </w:r>
    </w:p>
    <w:p w14:paraId="5B5FA559" w14:textId="37E8BC2B" w:rsidR="00346AF0" w:rsidRPr="00E1284E" w:rsidRDefault="00346AF0"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113- </w:t>
      </w:r>
      <w:r w:rsidRPr="00E1284E">
        <w:rPr>
          <w:rFonts w:ascii="Times New Roman" w:hAnsi="Times New Roman" w:cs="Times New Roman"/>
          <w:b/>
          <w:bCs/>
        </w:rPr>
        <w:t>Eğitimde Araç Gereç Geliştirme</w:t>
      </w:r>
    </w:p>
    <w:p w14:paraId="2F1BEDAA" w14:textId="6DC7DF70" w:rsidR="00346AF0" w:rsidRPr="00E1284E" w:rsidRDefault="00346AF0" w:rsidP="00E1284E">
      <w:pPr>
        <w:spacing w:line="360" w:lineRule="auto"/>
        <w:jc w:val="both"/>
        <w:rPr>
          <w:rFonts w:ascii="Times New Roman" w:hAnsi="Times New Roman" w:cs="Times New Roman"/>
        </w:rPr>
      </w:pPr>
      <w:r w:rsidRPr="00E1284E">
        <w:rPr>
          <w:rFonts w:ascii="Times New Roman" w:hAnsi="Times New Roman" w:cs="Times New Roman"/>
        </w:rPr>
        <w:t>Araç geliştirme ve öğretim teknikleriyle ilgili temel kavramlar</w:t>
      </w:r>
      <w:r w:rsidRPr="00E1284E">
        <w:rPr>
          <w:rFonts w:ascii="Times New Roman" w:hAnsi="Times New Roman" w:cs="Times New Roman"/>
        </w:rPr>
        <w:t xml:space="preserve">, </w:t>
      </w:r>
      <w:r w:rsidRPr="00E1284E">
        <w:rPr>
          <w:rFonts w:ascii="Times New Roman" w:hAnsi="Times New Roman" w:cs="Times New Roman"/>
        </w:rPr>
        <w:t>Anaokullarında, anasınıflarında ve kreşlerde kullanılan materyaller</w:t>
      </w:r>
      <w:r w:rsidRPr="00E1284E">
        <w:rPr>
          <w:rFonts w:ascii="Times New Roman" w:hAnsi="Times New Roman" w:cs="Times New Roman"/>
        </w:rPr>
        <w:t xml:space="preserve">, </w:t>
      </w:r>
      <w:r w:rsidRPr="00E1284E">
        <w:rPr>
          <w:rFonts w:ascii="Times New Roman" w:hAnsi="Times New Roman" w:cs="Times New Roman"/>
        </w:rPr>
        <w:t>0-6 yaş çocukların gelişim alanlarına göre materyal planlama</w:t>
      </w:r>
      <w:r w:rsidRPr="00E1284E">
        <w:rPr>
          <w:rFonts w:ascii="Times New Roman" w:hAnsi="Times New Roman" w:cs="Times New Roman"/>
        </w:rPr>
        <w:t xml:space="preserve">, </w:t>
      </w:r>
      <w:r w:rsidRPr="00E1284E">
        <w:rPr>
          <w:rFonts w:ascii="Times New Roman" w:hAnsi="Times New Roman" w:cs="Times New Roman"/>
        </w:rPr>
        <w:t>0-6 yaş çocukların gelişim alanlarına göre materyal tasarlama</w:t>
      </w:r>
      <w:r w:rsidRPr="00E1284E">
        <w:rPr>
          <w:rFonts w:ascii="Times New Roman" w:hAnsi="Times New Roman" w:cs="Times New Roman"/>
        </w:rPr>
        <w:t xml:space="preserve">, </w:t>
      </w:r>
      <w:r w:rsidRPr="00E1284E">
        <w:rPr>
          <w:rFonts w:ascii="Times New Roman" w:hAnsi="Times New Roman" w:cs="Times New Roman"/>
        </w:rPr>
        <w:t>0-6 yaş çocukların gelişim alanlarına göre materyal tasarlama</w:t>
      </w:r>
      <w:r w:rsidRPr="00E1284E">
        <w:rPr>
          <w:rFonts w:ascii="Times New Roman" w:hAnsi="Times New Roman" w:cs="Times New Roman"/>
        </w:rPr>
        <w:t>,</w:t>
      </w:r>
      <w:r w:rsidRPr="00E1284E">
        <w:rPr>
          <w:rFonts w:ascii="Times New Roman" w:hAnsi="Times New Roman" w:cs="Times New Roman"/>
        </w:rPr>
        <w:t xml:space="preserve"> 0-6 yaş çocukların gelişim alanlarına göre materyalleri sunma ve değerlendirme</w:t>
      </w:r>
      <w:r w:rsidRPr="00E1284E">
        <w:rPr>
          <w:rFonts w:ascii="Times New Roman" w:hAnsi="Times New Roman" w:cs="Times New Roman"/>
        </w:rPr>
        <w:t>,</w:t>
      </w:r>
      <w:r w:rsidRPr="00E1284E">
        <w:rPr>
          <w:rFonts w:ascii="Times New Roman" w:hAnsi="Times New Roman" w:cs="Times New Roman"/>
        </w:rPr>
        <w:t xml:space="preserve"> 0-6 yaş çocukların gelişim alanlarına göre hazırlanan materyalleri sunma ve değerlendirme</w:t>
      </w:r>
      <w:r w:rsidRPr="00E1284E">
        <w:rPr>
          <w:rFonts w:ascii="Times New Roman" w:hAnsi="Times New Roman" w:cs="Times New Roman"/>
        </w:rPr>
        <w:t>,</w:t>
      </w:r>
      <w:r w:rsidRPr="00E1284E">
        <w:rPr>
          <w:rFonts w:ascii="Times New Roman" w:hAnsi="Times New Roman" w:cs="Times New Roman"/>
        </w:rPr>
        <w:t xml:space="preserve"> Etkinliklere göre materyaller planlama</w:t>
      </w:r>
      <w:r w:rsidRPr="00E1284E">
        <w:rPr>
          <w:rFonts w:ascii="Times New Roman" w:hAnsi="Times New Roman" w:cs="Times New Roman"/>
        </w:rPr>
        <w:t xml:space="preserve">, </w:t>
      </w:r>
      <w:r w:rsidRPr="00E1284E">
        <w:rPr>
          <w:rFonts w:ascii="Times New Roman" w:hAnsi="Times New Roman" w:cs="Times New Roman"/>
        </w:rPr>
        <w:t>Etkinliklere göre materyaller tasarlama</w:t>
      </w:r>
      <w:r w:rsidRPr="00E1284E">
        <w:rPr>
          <w:rFonts w:ascii="Times New Roman" w:hAnsi="Times New Roman" w:cs="Times New Roman"/>
        </w:rPr>
        <w:t>,</w:t>
      </w:r>
      <w:r w:rsidRPr="00E1284E">
        <w:rPr>
          <w:rFonts w:ascii="Times New Roman" w:hAnsi="Times New Roman" w:cs="Times New Roman"/>
        </w:rPr>
        <w:t xml:space="preserve"> Etkinliklere göre hazırlanan materyalleri sunma ve değerlendirme</w:t>
      </w:r>
      <w:r w:rsidRPr="00E1284E">
        <w:rPr>
          <w:rFonts w:ascii="Times New Roman" w:hAnsi="Times New Roman" w:cs="Times New Roman"/>
        </w:rPr>
        <w:t>.</w:t>
      </w:r>
    </w:p>
    <w:p w14:paraId="285A26DF" w14:textId="1E66F1C8" w:rsidR="00346AF0" w:rsidRPr="00E1284E" w:rsidRDefault="00346AF0"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115- </w:t>
      </w:r>
      <w:r w:rsidRPr="00E1284E">
        <w:rPr>
          <w:rFonts w:ascii="Times New Roman" w:hAnsi="Times New Roman" w:cs="Times New Roman"/>
          <w:b/>
          <w:bCs/>
        </w:rPr>
        <w:t xml:space="preserve">Yapay </w:t>
      </w:r>
      <w:proofErr w:type="gramStart"/>
      <w:r w:rsidRPr="00E1284E">
        <w:rPr>
          <w:rFonts w:ascii="Times New Roman" w:hAnsi="Times New Roman" w:cs="Times New Roman"/>
          <w:b/>
          <w:bCs/>
        </w:rPr>
        <w:t>Zeka</w:t>
      </w:r>
      <w:proofErr w:type="gramEnd"/>
      <w:r w:rsidRPr="00E1284E">
        <w:rPr>
          <w:rFonts w:ascii="Times New Roman" w:hAnsi="Times New Roman" w:cs="Times New Roman"/>
          <w:b/>
          <w:bCs/>
        </w:rPr>
        <w:t xml:space="preserve"> ve Üretkenlik</w:t>
      </w:r>
    </w:p>
    <w:p w14:paraId="477FA940" w14:textId="1F047CD9" w:rsidR="00346AF0" w:rsidRPr="00E1284E" w:rsidRDefault="002F1B5A" w:rsidP="00E1284E">
      <w:pPr>
        <w:spacing w:line="360" w:lineRule="auto"/>
        <w:jc w:val="both"/>
        <w:rPr>
          <w:rFonts w:ascii="Times New Roman" w:hAnsi="Times New Roman" w:cs="Times New Roman"/>
        </w:rPr>
      </w:pPr>
      <w:r w:rsidRPr="002F1B5A">
        <w:rPr>
          <w:rFonts w:ascii="Times New Roman" w:hAnsi="Times New Roman" w:cs="Times New Roman"/>
        </w:rPr>
        <w:t>Yapay zeka ve üretken YZ kavramlarını tanımlayabilir ve aralarındaki farkları açıklayabilir</w:t>
      </w:r>
      <w:r w:rsidRPr="00E1284E">
        <w:rPr>
          <w:rFonts w:ascii="Times New Roman" w:hAnsi="Times New Roman" w:cs="Times New Roman"/>
        </w:rPr>
        <w:t xml:space="preserve">, </w:t>
      </w:r>
      <w:proofErr w:type="spellStart"/>
      <w:r w:rsidRPr="002F1B5A">
        <w:rPr>
          <w:rFonts w:ascii="Times New Roman" w:hAnsi="Times New Roman" w:cs="Times New Roman"/>
        </w:rPr>
        <w:t>ÜYZ'nın</w:t>
      </w:r>
      <w:proofErr w:type="spellEnd"/>
      <w:r w:rsidRPr="002F1B5A">
        <w:rPr>
          <w:rFonts w:ascii="Times New Roman" w:hAnsi="Times New Roman" w:cs="Times New Roman"/>
        </w:rPr>
        <w:t xml:space="preserve"> kendi branşlarında ve ilgili sektörlerdeki mevcut ve potansiyel uygulamalarını analiz </w:t>
      </w:r>
      <w:r w:rsidRPr="002F1B5A">
        <w:rPr>
          <w:rFonts w:ascii="Times New Roman" w:hAnsi="Times New Roman" w:cs="Times New Roman"/>
        </w:rPr>
        <w:lastRenderedPageBreak/>
        <w:t>edebilir</w:t>
      </w:r>
      <w:r w:rsidRPr="00E1284E">
        <w:rPr>
          <w:rFonts w:ascii="Times New Roman" w:hAnsi="Times New Roman" w:cs="Times New Roman"/>
        </w:rPr>
        <w:t xml:space="preserve">, </w:t>
      </w:r>
      <w:r w:rsidRPr="002F1B5A">
        <w:rPr>
          <w:rFonts w:ascii="Times New Roman" w:hAnsi="Times New Roman" w:cs="Times New Roman"/>
        </w:rPr>
        <w:t>YZ teknolojilerinin tarihsel gelişimini ve gelecek trendlerini değerlendirebilir</w:t>
      </w:r>
      <w:r w:rsidRPr="00E1284E">
        <w:rPr>
          <w:rFonts w:ascii="Times New Roman" w:hAnsi="Times New Roman" w:cs="Times New Roman"/>
        </w:rPr>
        <w:t xml:space="preserve">, </w:t>
      </w:r>
      <w:r w:rsidRPr="002F1B5A">
        <w:rPr>
          <w:rFonts w:ascii="Times New Roman" w:hAnsi="Times New Roman" w:cs="Times New Roman"/>
        </w:rPr>
        <w:t>Çoklu ÜYZ araçlarını (</w:t>
      </w:r>
      <w:proofErr w:type="spellStart"/>
      <w:r w:rsidRPr="002F1B5A">
        <w:rPr>
          <w:rFonts w:ascii="Times New Roman" w:hAnsi="Times New Roman" w:cs="Times New Roman"/>
        </w:rPr>
        <w:t>ChatGPT</w:t>
      </w:r>
      <w:proofErr w:type="spellEnd"/>
      <w:r w:rsidRPr="002F1B5A">
        <w:rPr>
          <w:rFonts w:ascii="Times New Roman" w:hAnsi="Times New Roman" w:cs="Times New Roman"/>
        </w:rPr>
        <w:t xml:space="preserve">, Claude, Gemini, DALL·E, </w:t>
      </w:r>
      <w:proofErr w:type="spellStart"/>
      <w:r w:rsidRPr="002F1B5A">
        <w:rPr>
          <w:rFonts w:ascii="Times New Roman" w:hAnsi="Times New Roman" w:cs="Times New Roman"/>
        </w:rPr>
        <w:t>Midjourney</w:t>
      </w:r>
      <w:proofErr w:type="spellEnd"/>
      <w:r w:rsidRPr="002F1B5A">
        <w:rPr>
          <w:rFonts w:ascii="Times New Roman" w:hAnsi="Times New Roman" w:cs="Times New Roman"/>
        </w:rPr>
        <w:t xml:space="preserve">, </w:t>
      </w:r>
      <w:proofErr w:type="spellStart"/>
      <w:r w:rsidRPr="002F1B5A">
        <w:rPr>
          <w:rFonts w:ascii="Times New Roman" w:hAnsi="Times New Roman" w:cs="Times New Roman"/>
        </w:rPr>
        <w:t>Suno</w:t>
      </w:r>
      <w:proofErr w:type="spellEnd"/>
      <w:r w:rsidRPr="002F1B5A">
        <w:rPr>
          <w:rFonts w:ascii="Times New Roman" w:hAnsi="Times New Roman" w:cs="Times New Roman"/>
        </w:rPr>
        <w:t xml:space="preserve"> vb.) entegre şekilde kullanabilir</w:t>
      </w:r>
      <w:r w:rsidRPr="00E1284E">
        <w:rPr>
          <w:rFonts w:ascii="Times New Roman" w:hAnsi="Times New Roman" w:cs="Times New Roman"/>
        </w:rPr>
        <w:t xml:space="preserve">, </w:t>
      </w:r>
      <w:r w:rsidRPr="002F1B5A">
        <w:rPr>
          <w:rFonts w:ascii="Times New Roman" w:hAnsi="Times New Roman" w:cs="Times New Roman"/>
        </w:rPr>
        <w:t xml:space="preserve">Etkili </w:t>
      </w:r>
      <w:proofErr w:type="spellStart"/>
      <w:r w:rsidRPr="002F1B5A">
        <w:rPr>
          <w:rFonts w:ascii="Times New Roman" w:hAnsi="Times New Roman" w:cs="Times New Roman"/>
        </w:rPr>
        <w:t>prompt</w:t>
      </w:r>
      <w:proofErr w:type="spellEnd"/>
      <w:r w:rsidRPr="002F1B5A">
        <w:rPr>
          <w:rFonts w:ascii="Times New Roman" w:hAnsi="Times New Roman" w:cs="Times New Roman"/>
        </w:rPr>
        <w:t xml:space="preserve"> mühendisliği teknikleri uygulayabilir</w:t>
      </w:r>
      <w:r w:rsidRPr="00E1284E">
        <w:rPr>
          <w:rFonts w:ascii="Times New Roman" w:hAnsi="Times New Roman" w:cs="Times New Roman"/>
        </w:rPr>
        <w:t xml:space="preserve">, </w:t>
      </w:r>
      <w:r w:rsidRPr="002F1B5A">
        <w:rPr>
          <w:rFonts w:ascii="Times New Roman" w:hAnsi="Times New Roman" w:cs="Times New Roman"/>
        </w:rPr>
        <w:t>Metin, görsel, ses ve video içeriklerini YZ destekli olarak üretebilir</w:t>
      </w:r>
      <w:r w:rsidRPr="00E1284E">
        <w:rPr>
          <w:rFonts w:ascii="Times New Roman" w:hAnsi="Times New Roman" w:cs="Times New Roman"/>
        </w:rPr>
        <w:t>,</w:t>
      </w:r>
      <w:r w:rsidRPr="002F1B5A">
        <w:rPr>
          <w:rFonts w:ascii="Times New Roman" w:hAnsi="Times New Roman" w:cs="Times New Roman"/>
        </w:rPr>
        <w:t> Disipline özgü senaryolar için YZ destekli çözümler geliştirebilir</w:t>
      </w:r>
      <w:r w:rsidRPr="00E1284E">
        <w:rPr>
          <w:rFonts w:ascii="Times New Roman" w:hAnsi="Times New Roman" w:cs="Times New Roman"/>
        </w:rPr>
        <w:t xml:space="preserve">, </w:t>
      </w:r>
      <w:r w:rsidRPr="002F1B5A">
        <w:rPr>
          <w:rFonts w:ascii="Times New Roman" w:hAnsi="Times New Roman" w:cs="Times New Roman"/>
        </w:rPr>
        <w:t>YZ çıktılarının kalitesini, doğruluğunu ve güvenilirliğini değerlendirebilir</w:t>
      </w:r>
      <w:r w:rsidRPr="00E1284E">
        <w:rPr>
          <w:rFonts w:ascii="Times New Roman" w:hAnsi="Times New Roman" w:cs="Times New Roman"/>
        </w:rPr>
        <w:t xml:space="preserve">, </w:t>
      </w:r>
      <w:r w:rsidRPr="002F1B5A">
        <w:rPr>
          <w:rFonts w:ascii="Times New Roman" w:hAnsi="Times New Roman" w:cs="Times New Roman"/>
        </w:rPr>
        <w:t>Üretim sürecinde kendi katkısını YZ katkısından ayırt edebilir</w:t>
      </w:r>
      <w:r w:rsidRPr="00E1284E">
        <w:rPr>
          <w:rFonts w:ascii="Times New Roman" w:hAnsi="Times New Roman" w:cs="Times New Roman"/>
        </w:rPr>
        <w:t xml:space="preserve">, </w:t>
      </w:r>
      <w:r w:rsidRPr="00E1284E">
        <w:rPr>
          <w:rFonts w:ascii="Times New Roman" w:hAnsi="Times New Roman" w:cs="Times New Roman"/>
        </w:rPr>
        <w:t>YZ kullanımının etik, toplumsal ve hukuki boyutlarını analiz edebilir </w:t>
      </w:r>
      <w:r w:rsidRPr="00E1284E">
        <w:rPr>
          <w:rFonts w:ascii="Times New Roman" w:hAnsi="Times New Roman" w:cs="Times New Roman"/>
        </w:rPr>
        <w:t>.</w:t>
      </w:r>
    </w:p>
    <w:p w14:paraId="296854CB" w14:textId="14922839" w:rsidR="00805A18" w:rsidRPr="00DB0CD8" w:rsidRDefault="002F1B5A" w:rsidP="00E1284E">
      <w:pPr>
        <w:spacing w:line="360" w:lineRule="auto"/>
        <w:jc w:val="both"/>
        <w:rPr>
          <w:rFonts w:ascii="Times New Roman" w:hAnsi="Times New Roman" w:cs="Times New Roman"/>
          <w:b/>
          <w:bCs/>
        </w:rPr>
      </w:pPr>
      <w:r w:rsidRPr="00DB0CD8">
        <w:rPr>
          <w:rFonts w:ascii="Times New Roman" w:hAnsi="Times New Roman" w:cs="Times New Roman"/>
          <w:b/>
          <w:bCs/>
        </w:rPr>
        <w:t xml:space="preserve">ÇGS 117- </w:t>
      </w:r>
      <w:r w:rsidRPr="00DB0CD8">
        <w:rPr>
          <w:rFonts w:ascii="Times New Roman" w:hAnsi="Times New Roman" w:cs="Times New Roman"/>
          <w:b/>
          <w:bCs/>
        </w:rPr>
        <w:t>Girişimcilik ve Yenilik</w:t>
      </w:r>
    </w:p>
    <w:p w14:paraId="08ED4084" w14:textId="5B8A3311" w:rsidR="002F1B5A" w:rsidRPr="00E1284E" w:rsidRDefault="002F1B5A" w:rsidP="00E1284E">
      <w:pPr>
        <w:spacing w:line="360" w:lineRule="auto"/>
        <w:jc w:val="both"/>
        <w:rPr>
          <w:rFonts w:ascii="Times New Roman" w:hAnsi="Times New Roman" w:cs="Times New Roman"/>
        </w:rPr>
      </w:pPr>
      <w:r w:rsidRPr="00E1284E">
        <w:rPr>
          <w:rFonts w:ascii="Times New Roman" w:hAnsi="Times New Roman" w:cs="Times New Roman"/>
        </w:rPr>
        <w:t xml:space="preserve">Bu derste girişimcilikle ilgili temel kavramlar, bir iş fikri bulabilme amacıyla yaratıcılık, yenilikçi düşünme, iş fikrinin hayata geçirilebilmesi için ise proje bazlı düşünme, planlama yapabilme, bir işi örgütleyebilme, bir iş kurmanın yasal çerçevesi hakkında teorik ve pratik bilgiler verilmektedir. Derste Girişimcilik Türleri, girişimcilik kültürü, Kadın Girişimcilik, İş ahlakı ve sosyal sorumluluk, </w:t>
      </w:r>
      <w:proofErr w:type="spellStart"/>
      <w:r w:rsidRPr="00E1284E">
        <w:rPr>
          <w:rFonts w:ascii="Times New Roman" w:hAnsi="Times New Roman" w:cs="Times New Roman"/>
        </w:rPr>
        <w:t>Francfising</w:t>
      </w:r>
      <w:proofErr w:type="spellEnd"/>
      <w:r w:rsidRPr="00E1284E">
        <w:rPr>
          <w:rFonts w:ascii="Times New Roman" w:hAnsi="Times New Roman" w:cs="Times New Roman"/>
        </w:rPr>
        <w:t>, Yerel girişimcilik, Türkiye’de girişimcilik ekosistemi, Girişimcilikte yeni yaklaşımlar, risk sermeyesi, Girişimciliğin finansmanı, Bir iş fikri bulmak ve test etmek, İş planı ve pazarlama planlarının oluşturulması ve hazırlanması, iş modelinin tasarımı, Proje bazlı iş fikri oluşturma ve proje döngüsü mantığında iş planı analizleri yapma, Proje yönetimi tanımı, proje yönetimi ve organizasyonu, Proje yönetiminde bütçeleme, kontrol ve raporlama, Proje risk yönetimi, Hazırlanan iş planlarının öğrenci tarafından sunulması gibi akademik konular ele alınmakta ve bu konuların tamamı pratik uygulamalarla desteklenmektedir.</w:t>
      </w:r>
    </w:p>
    <w:p w14:paraId="453E8A79" w14:textId="14F0EBC2" w:rsidR="002F1B5A" w:rsidRPr="00E1284E" w:rsidRDefault="002F1B5A"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119- </w:t>
      </w:r>
      <w:r w:rsidRPr="00E1284E">
        <w:rPr>
          <w:rFonts w:ascii="Times New Roman" w:hAnsi="Times New Roman" w:cs="Times New Roman"/>
          <w:b/>
          <w:bCs/>
        </w:rPr>
        <w:t>Topluma Hizmet Uygulamaları</w:t>
      </w:r>
    </w:p>
    <w:p w14:paraId="6E1E4A1B" w14:textId="1B0DE758" w:rsidR="002F1B5A" w:rsidRPr="00E1284E" w:rsidRDefault="002F1B5A" w:rsidP="00E1284E">
      <w:pPr>
        <w:spacing w:line="360" w:lineRule="auto"/>
        <w:contextualSpacing/>
        <w:jc w:val="both"/>
        <w:rPr>
          <w:rFonts w:ascii="Times New Roman" w:hAnsi="Times New Roman" w:cs="Times New Roman"/>
        </w:rPr>
      </w:pPr>
      <w:r w:rsidRPr="00E1284E">
        <w:rPr>
          <w:rFonts w:ascii="Times New Roman" w:hAnsi="Times New Roman" w:cs="Times New Roman"/>
        </w:rPr>
        <w:t xml:space="preserve">Sosyal etkinlikler yönetmeliği, iyi bir vatandaşın özellikleri ve sosyal katılım becerisinin önemi, </w:t>
      </w:r>
      <w:proofErr w:type="gramStart"/>
      <w:r w:rsidRPr="00E1284E">
        <w:rPr>
          <w:rFonts w:ascii="Times New Roman" w:hAnsi="Times New Roman" w:cs="Times New Roman"/>
        </w:rPr>
        <w:t>hizmet</w:t>
      </w:r>
      <w:proofErr w:type="gramEnd"/>
      <w:r w:rsidRPr="00E1284E">
        <w:rPr>
          <w:rFonts w:ascii="Times New Roman" w:hAnsi="Times New Roman" w:cs="Times New Roman"/>
        </w:rPr>
        <w:t xml:space="preserve"> faaliyetleri yapılırken dikkat edilmesi gereken noktalar, hizmet faaliyet alanları ve yapılan uygulama örnekleri, bireysel ve ekip çalışmasına yönelik uygulanacak projenin belirlenmesi, hazırlanan hizmet faaliyetini uygulanacağı kurum ve kişilerin belirlenmesi, hizmet faaliyeti kapsamında yapılabilecek faaliyetlerin belirlenmesi, hizmet faaliyetlerinin tanıtılması, hizmet faaliyetlerinin uygulanması, hizmet faaliyetlerinin sunumu ve değerlendirilmesi</w:t>
      </w:r>
      <w:r w:rsidRPr="00E1284E">
        <w:rPr>
          <w:rFonts w:ascii="Times New Roman" w:hAnsi="Times New Roman" w:cs="Times New Roman"/>
        </w:rPr>
        <w:t>.</w:t>
      </w:r>
    </w:p>
    <w:p w14:paraId="592EDE0F" w14:textId="77777777" w:rsidR="002F1B5A" w:rsidRDefault="002F1B5A" w:rsidP="00E1284E">
      <w:pPr>
        <w:spacing w:line="360" w:lineRule="auto"/>
        <w:ind w:left="360"/>
        <w:jc w:val="both"/>
        <w:rPr>
          <w:rFonts w:ascii="Times New Roman" w:hAnsi="Times New Roman" w:cs="Times New Roman"/>
        </w:rPr>
      </w:pPr>
    </w:p>
    <w:p w14:paraId="7297987C" w14:textId="77777777" w:rsidR="00E1284E" w:rsidRDefault="00E1284E" w:rsidP="00E1284E">
      <w:pPr>
        <w:spacing w:line="360" w:lineRule="auto"/>
        <w:ind w:left="360"/>
        <w:jc w:val="both"/>
        <w:rPr>
          <w:rFonts w:ascii="Times New Roman" w:hAnsi="Times New Roman" w:cs="Times New Roman"/>
        </w:rPr>
      </w:pPr>
    </w:p>
    <w:p w14:paraId="72C6582A" w14:textId="77777777" w:rsidR="00E1284E" w:rsidRPr="00E1284E" w:rsidRDefault="00E1284E" w:rsidP="00E1284E">
      <w:pPr>
        <w:spacing w:line="360" w:lineRule="auto"/>
        <w:ind w:left="360"/>
        <w:jc w:val="both"/>
        <w:rPr>
          <w:rFonts w:ascii="Times New Roman" w:hAnsi="Times New Roman" w:cs="Times New Roman"/>
        </w:rPr>
      </w:pPr>
    </w:p>
    <w:p w14:paraId="3220B2EC" w14:textId="7B00019C" w:rsidR="002F1B5A" w:rsidRPr="00E1284E" w:rsidRDefault="002F1B5A" w:rsidP="00E1284E">
      <w:pPr>
        <w:pStyle w:val="ListParagraph"/>
        <w:numPr>
          <w:ilvl w:val="0"/>
          <w:numId w:val="5"/>
        </w:numPr>
        <w:spacing w:line="360" w:lineRule="auto"/>
        <w:ind w:firstLine="0"/>
        <w:jc w:val="both"/>
        <w:rPr>
          <w:rFonts w:ascii="Times New Roman" w:hAnsi="Times New Roman" w:cs="Times New Roman"/>
          <w:b/>
          <w:bCs/>
        </w:rPr>
      </w:pPr>
      <w:r w:rsidRPr="00E1284E">
        <w:rPr>
          <w:rFonts w:ascii="Times New Roman" w:hAnsi="Times New Roman" w:cs="Times New Roman"/>
          <w:b/>
          <w:bCs/>
        </w:rPr>
        <w:lastRenderedPageBreak/>
        <w:t xml:space="preserve">SINIF </w:t>
      </w:r>
      <w:r w:rsidRPr="00E1284E">
        <w:rPr>
          <w:rFonts w:ascii="Times New Roman" w:hAnsi="Times New Roman" w:cs="Times New Roman"/>
          <w:b/>
          <w:bCs/>
        </w:rPr>
        <w:t>BAHAR</w:t>
      </w:r>
      <w:r w:rsidRPr="00E1284E">
        <w:rPr>
          <w:rFonts w:ascii="Times New Roman" w:hAnsi="Times New Roman" w:cs="Times New Roman"/>
          <w:b/>
          <w:bCs/>
        </w:rPr>
        <w:t xml:space="preserve"> YARIYILI</w:t>
      </w:r>
    </w:p>
    <w:p w14:paraId="50049E4F" w14:textId="1E610104" w:rsidR="002F1B5A" w:rsidRPr="00E1284E" w:rsidRDefault="002F1B5A"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102- </w:t>
      </w:r>
      <w:r w:rsidRPr="00E1284E">
        <w:rPr>
          <w:rFonts w:ascii="Times New Roman" w:hAnsi="Times New Roman" w:cs="Times New Roman"/>
          <w:b/>
          <w:bCs/>
        </w:rPr>
        <w:t>Çocuk Gelişimi II</w:t>
      </w:r>
    </w:p>
    <w:p w14:paraId="20EE8D38" w14:textId="7B34AE07" w:rsidR="002F1B5A" w:rsidRPr="00E1284E" w:rsidRDefault="003B7E85" w:rsidP="00E1284E">
      <w:pPr>
        <w:spacing w:line="360" w:lineRule="auto"/>
        <w:jc w:val="both"/>
        <w:rPr>
          <w:rFonts w:ascii="Times New Roman" w:hAnsi="Times New Roman" w:cs="Times New Roman"/>
        </w:rPr>
      </w:pPr>
      <w:r w:rsidRPr="00E1284E">
        <w:rPr>
          <w:rFonts w:ascii="Times New Roman" w:hAnsi="Times New Roman" w:cs="Times New Roman"/>
        </w:rPr>
        <w:t>Çocuğun gelişimiyle ilgili kavramlar, ilkeler, doğum öncesi gelişimin özellikleri, yeni doğan bebeğin özellikleri, dil gelişimi, dil gelişimi etkileyen faktörler, dil gelişimi ile ilgili sorunlar, duygusal gelişim ve duygusal gelişimi etkileyen faktörler, duygusal gelişimle ilgili sorunlar, sosyal gelişim, sosyal gelişime etki eden faktörler, cinsel gelişim, cinsel gelişime etki eden faktörler, Cinsel gelişimle ilgili sorunlar.</w:t>
      </w:r>
    </w:p>
    <w:p w14:paraId="755A8819" w14:textId="09A62BE2" w:rsidR="003B7E85" w:rsidRPr="00E1284E" w:rsidRDefault="003B7E85"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104- </w:t>
      </w:r>
      <w:r w:rsidRPr="00E1284E">
        <w:rPr>
          <w:rFonts w:ascii="Times New Roman" w:hAnsi="Times New Roman" w:cs="Times New Roman"/>
          <w:b/>
          <w:bCs/>
        </w:rPr>
        <w:t>Çocukta Sanat ve Yaratıcılık</w:t>
      </w:r>
    </w:p>
    <w:p w14:paraId="10E37964" w14:textId="73B760C5" w:rsidR="003B7E85" w:rsidRPr="00E1284E" w:rsidRDefault="003B7E85" w:rsidP="00E1284E">
      <w:pPr>
        <w:spacing w:line="360" w:lineRule="auto"/>
        <w:jc w:val="both"/>
        <w:rPr>
          <w:rFonts w:ascii="Times New Roman" w:hAnsi="Times New Roman" w:cs="Times New Roman"/>
        </w:rPr>
      </w:pPr>
      <w:r w:rsidRPr="00E1284E">
        <w:rPr>
          <w:rFonts w:ascii="Times New Roman" w:hAnsi="Times New Roman" w:cs="Times New Roman"/>
        </w:rPr>
        <w:t>Yaratıcılık ve sanat, Yaratıcılığı geliştirici etkinlikler, Resim, Müzik, Heykel etkinliği ve uygulama, Sanatsal ve kültürel gezi programı.</w:t>
      </w:r>
    </w:p>
    <w:p w14:paraId="207F3C17" w14:textId="56735EB8" w:rsidR="003B7E85" w:rsidRPr="00E1284E" w:rsidRDefault="003B7E85"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106- </w:t>
      </w:r>
      <w:r w:rsidRPr="00E1284E">
        <w:rPr>
          <w:rFonts w:ascii="Times New Roman" w:hAnsi="Times New Roman" w:cs="Times New Roman"/>
          <w:b/>
          <w:bCs/>
        </w:rPr>
        <w:t>Çocuk ve Drama</w:t>
      </w:r>
    </w:p>
    <w:p w14:paraId="431557A6" w14:textId="6642AAEA" w:rsidR="003B7E85" w:rsidRPr="00E1284E" w:rsidRDefault="003B7E85" w:rsidP="00E1284E">
      <w:pPr>
        <w:spacing w:line="360" w:lineRule="auto"/>
        <w:jc w:val="both"/>
        <w:rPr>
          <w:rFonts w:ascii="Times New Roman" w:hAnsi="Times New Roman" w:cs="Times New Roman"/>
        </w:rPr>
      </w:pPr>
      <w:r w:rsidRPr="00E1284E">
        <w:rPr>
          <w:rFonts w:ascii="Times New Roman" w:hAnsi="Times New Roman" w:cs="Times New Roman"/>
        </w:rPr>
        <w:t>Okul öncesi eğitimde drama, Okul öncesi eğitimde drama etkinliklerinde eğitimcinin rolü, Okul öncesi eğitimde drama etkinliklerinde eğitim ortamı, Okul öncesi eğitimde drama etkinliklerinde değerlendirme, Hareket çalışmaları, Hareket çalışmalarını uygulama, Pantomim etkinliği, Pantomim etkinliğini uygulama, Rol oynama etkinliği, Rol oynama etkinliğini uygulama, Doğaçlama etkinliği, Doğaçlama etkinliğini uygulama, Hikâyelerden oyunlar oluşturma etkinliği, Hikâyelerden oyunlar oluşturma etkinliğini uygulama.</w:t>
      </w:r>
    </w:p>
    <w:p w14:paraId="73BFC93F" w14:textId="556F39DC" w:rsidR="003B7E85" w:rsidRPr="00E1284E" w:rsidRDefault="003B7E85"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DOY 126- </w:t>
      </w:r>
      <w:r w:rsidRPr="00E1284E">
        <w:rPr>
          <w:rFonts w:ascii="Times New Roman" w:hAnsi="Times New Roman" w:cs="Times New Roman"/>
          <w:b/>
          <w:bCs/>
        </w:rPr>
        <w:t>Dijital Okuryazarlık</w:t>
      </w:r>
    </w:p>
    <w:p w14:paraId="1EB9F32A" w14:textId="7BCA8531" w:rsidR="003B7E85" w:rsidRPr="00E1284E" w:rsidRDefault="003B7E85" w:rsidP="00E1284E">
      <w:pPr>
        <w:spacing w:line="360" w:lineRule="auto"/>
        <w:jc w:val="both"/>
        <w:rPr>
          <w:rFonts w:ascii="Times New Roman" w:hAnsi="Times New Roman" w:cs="Times New Roman"/>
        </w:rPr>
      </w:pPr>
      <w:r w:rsidRPr="00E1284E">
        <w:rPr>
          <w:rFonts w:ascii="Times New Roman" w:hAnsi="Times New Roman" w:cs="Times New Roman"/>
        </w:rPr>
        <w:t>İnternet teknolojileri, taşınabilir teknolojiler, sosyal ağlar, teknoloji toplum ve insan, bilişim etiği, teknoloji ve yaşam boyu öğrenme, bulut bilişim, geleceğin teknolojileri, nesnelerin interneti</w:t>
      </w:r>
      <w:r w:rsidRPr="00E1284E">
        <w:rPr>
          <w:rFonts w:ascii="Times New Roman" w:hAnsi="Times New Roman" w:cs="Times New Roman"/>
        </w:rPr>
        <w:t>.</w:t>
      </w:r>
    </w:p>
    <w:p w14:paraId="6960A9C3" w14:textId="6C5861B0" w:rsidR="003B7E85" w:rsidRPr="00E1284E" w:rsidRDefault="003B7E85"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KPD 102- </w:t>
      </w:r>
      <w:r w:rsidRPr="00E1284E">
        <w:rPr>
          <w:rFonts w:ascii="Times New Roman" w:hAnsi="Times New Roman" w:cs="Times New Roman"/>
          <w:b/>
          <w:bCs/>
        </w:rPr>
        <w:t>Kariyer Planlama</w:t>
      </w:r>
    </w:p>
    <w:p w14:paraId="7230E1D5" w14:textId="5FF9B2A0" w:rsidR="003B7E85" w:rsidRPr="00E1284E" w:rsidRDefault="003B7E85" w:rsidP="00E1284E">
      <w:pPr>
        <w:spacing w:line="360" w:lineRule="auto"/>
        <w:jc w:val="both"/>
        <w:rPr>
          <w:rFonts w:ascii="Times New Roman" w:hAnsi="Times New Roman" w:cs="Times New Roman"/>
        </w:rPr>
      </w:pPr>
      <w:r w:rsidRPr="00E1284E">
        <w:rPr>
          <w:rFonts w:ascii="Times New Roman" w:hAnsi="Times New Roman" w:cs="Times New Roman"/>
        </w:rPr>
        <w:t xml:space="preserve">Kariyer planlama, kariyer planlama merkezlerinin işlevi, değişim programları hakkında bilgi, kişilik, beceri, </w:t>
      </w:r>
      <w:proofErr w:type="gramStart"/>
      <w:r w:rsidRPr="00E1284E">
        <w:rPr>
          <w:rFonts w:ascii="Times New Roman" w:hAnsi="Times New Roman" w:cs="Times New Roman"/>
        </w:rPr>
        <w:t>zeka</w:t>
      </w:r>
      <w:proofErr w:type="gramEnd"/>
      <w:r w:rsidRPr="00E1284E">
        <w:rPr>
          <w:rFonts w:ascii="Times New Roman" w:hAnsi="Times New Roman" w:cs="Times New Roman"/>
        </w:rPr>
        <w:t xml:space="preserve"> </w:t>
      </w:r>
      <w:proofErr w:type="spellStart"/>
      <w:r w:rsidRPr="00E1284E">
        <w:rPr>
          <w:rFonts w:ascii="Times New Roman" w:hAnsi="Times New Roman" w:cs="Times New Roman"/>
        </w:rPr>
        <w:t>v.b</w:t>
      </w:r>
      <w:proofErr w:type="spellEnd"/>
      <w:r w:rsidRPr="00E1284E">
        <w:rPr>
          <w:rFonts w:ascii="Times New Roman" w:hAnsi="Times New Roman" w:cs="Times New Roman"/>
        </w:rPr>
        <w:t xml:space="preserve"> konular hakkında bilgi verip kendilerini keşfetmelerine yardımcı olmak.</w:t>
      </w:r>
    </w:p>
    <w:p w14:paraId="51C3265D" w14:textId="479B6D41" w:rsidR="003B7E85" w:rsidRPr="00E1284E" w:rsidRDefault="003B7E85"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UZATA 102- </w:t>
      </w:r>
      <w:r w:rsidRPr="00E1284E">
        <w:rPr>
          <w:rFonts w:ascii="Times New Roman" w:hAnsi="Times New Roman" w:cs="Times New Roman"/>
          <w:b/>
          <w:bCs/>
        </w:rPr>
        <w:t>Atatürk İlkeleri</w:t>
      </w:r>
      <w:r w:rsidRPr="00E1284E">
        <w:rPr>
          <w:rFonts w:ascii="Times New Roman" w:hAnsi="Times New Roman" w:cs="Times New Roman"/>
          <w:b/>
          <w:bCs/>
        </w:rPr>
        <w:t xml:space="preserve"> </w:t>
      </w:r>
      <w:r w:rsidRPr="00E1284E">
        <w:rPr>
          <w:rFonts w:ascii="Times New Roman" w:hAnsi="Times New Roman" w:cs="Times New Roman"/>
          <w:b/>
          <w:bCs/>
        </w:rPr>
        <w:t xml:space="preserve">ve </w:t>
      </w:r>
      <w:proofErr w:type="spellStart"/>
      <w:r w:rsidRPr="00E1284E">
        <w:rPr>
          <w:rFonts w:ascii="Times New Roman" w:hAnsi="Times New Roman" w:cs="Times New Roman"/>
          <w:b/>
          <w:bCs/>
        </w:rPr>
        <w:t>İnk</w:t>
      </w:r>
      <w:proofErr w:type="spellEnd"/>
      <w:r w:rsidRPr="00E1284E">
        <w:rPr>
          <w:rFonts w:ascii="Times New Roman" w:hAnsi="Times New Roman" w:cs="Times New Roman"/>
          <w:b/>
          <w:bCs/>
        </w:rPr>
        <w:t>. Tarihi II</w:t>
      </w:r>
    </w:p>
    <w:p w14:paraId="188C4053" w14:textId="1EEA4A71" w:rsidR="003B7E85" w:rsidRPr="00E1284E" w:rsidRDefault="003B7E85" w:rsidP="00E1284E">
      <w:pPr>
        <w:spacing w:line="360" w:lineRule="auto"/>
        <w:jc w:val="both"/>
        <w:rPr>
          <w:rFonts w:ascii="Times New Roman" w:hAnsi="Times New Roman" w:cs="Times New Roman"/>
        </w:rPr>
      </w:pPr>
      <w:r w:rsidRPr="00E1284E">
        <w:rPr>
          <w:rFonts w:ascii="Times New Roman" w:hAnsi="Times New Roman" w:cs="Times New Roman"/>
        </w:rPr>
        <w:t xml:space="preserve">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w:t>
      </w:r>
      <w:r w:rsidRPr="00E1284E">
        <w:rPr>
          <w:rFonts w:ascii="Times New Roman" w:hAnsi="Times New Roman" w:cs="Times New Roman"/>
        </w:rPr>
        <w:lastRenderedPageBreak/>
        <w:t>Devriminin İlkeleri: (Cumhuriyetçilik, Halkçılık, Laiklik, Devrimcilik, Devletçilik, Milliyetçilik</w:t>
      </w:r>
      <w:proofErr w:type="gramStart"/>
      <w:r w:rsidRPr="00E1284E">
        <w:rPr>
          <w:rFonts w:ascii="Times New Roman" w:hAnsi="Times New Roman" w:cs="Times New Roman"/>
        </w:rPr>
        <w:t>) .</w:t>
      </w:r>
      <w:proofErr w:type="gramEnd"/>
      <w:r w:rsidRPr="00E1284E">
        <w:rPr>
          <w:rFonts w:ascii="Times New Roman" w:hAnsi="Times New Roman" w:cs="Times New Roman"/>
        </w:rPr>
        <w:t xml:space="preserve"> Bütünleyici İlkeler.</w:t>
      </w:r>
    </w:p>
    <w:p w14:paraId="1CFC7800" w14:textId="0A11AA6A" w:rsidR="003B7E85" w:rsidRPr="00E1284E" w:rsidRDefault="003B7E85"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UZİNG 102- </w:t>
      </w:r>
      <w:r w:rsidRPr="00E1284E">
        <w:rPr>
          <w:rFonts w:ascii="Times New Roman" w:hAnsi="Times New Roman" w:cs="Times New Roman"/>
          <w:b/>
          <w:bCs/>
        </w:rPr>
        <w:t>Yabancı</w:t>
      </w:r>
      <w:r w:rsidRPr="00E1284E">
        <w:rPr>
          <w:rFonts w:ascii="Times New Roman" w:hAnsi="Times New Roman" w:cs="Times New Roman"/>
          <w:b/>
          <w:bCs/>
        </w:rPr>
        <w:t xml:space="preserve"> </w:t>
      </w:r>
      <w:r w:rsidRPr="00E1284E">
        <w:rPr>
          <w:rFonts w:ascii="Times New Roman" w:hAnsi="Times New Roman" w:cs="Times New Roman"/>
          <w:b/>
          <w:bCs/>
        </w:rPr>
        <w:t>Dil II</w:t>
      </w:r>
    </w:p>
    <w:p w14:paraId="7E12ADAF" w14:textId="240078A7" w:rsidR="003B7E85" w:rsidRPr="00E1284E" w:rsidRDefault="003B7E85" w:rsidP="00E1284E">
      <w:pPr>
        <w:spacing w:line="360" w:lineRule="auto"/>
        <w:jc w:val="both"/>
        <w:rPr>
          <w:rFonts w:ascii="Times New Roman" w:hAnsi="Times New Roman" w:cs="Times New Roman"/>
        </w:rPr>
      </w:pPr>
      <w:r w:rsidRPr="00E1284E">
        <w:rPr>
          <w:rFonts w:ascii="Times New Roman" w:hAnsi="Times New Roman" w:cs="Times New Roman"/>
        </w:rPr>
        <w:t>14 hafta olarak verilen konu bütünlüğüne uygun şekilde İngilizce öğrenme becerilerinin kazanılması.</w:t>
      </w:r>
    </w:p>
    <w:p w14:paraId="54BC7830" w14:textId="0AD5FEBA" w:rsidR="003B7E85" w:rsidRPr="00E1284E" w:rsidRDefault="003B7E85"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UZTDE 102- </w:t>
      </w:r>
      <w:r w:rsidRPr="00E1284E">
        <w:rPr>
          <w:rFonts w:ascii="Times New Roman" w:hAnsi="Times New Roman" w:cs="Times New Roman"/>
          <w:b/>
          <w:bCs/>
        </w:rPr>
        <w:t>Türk Dili II</w:t>
      </w:r>
    </w:p>
    <w:p w14:paraId="0BB62858" w14:textId="4C2109BA" w:rsidR="003B7E85" w:rsidRPr="00E1284E" w:rsidRDefault="003B7E85" w:rsidP="00E1284E">
      <w:pPr>
        <w:spacing w:line="360" w:lineRule="auto"/>
        <w:jc w:val="both"/>
        <w:rPr>
          <w:rFonts w:ascii="Times New Roman" w:hAnsi="Times New Roman" w:cs="Times New Roman"/>
        </w:rPr>
      </w:pPr>
      <w:r w:rsidRPr="00E1284E">
        <w:rPr>
          <w:rFonts w:ascii="Times New Roman" w:hAnsi="Times New Roman" w:cs="Times New Roman"/>
        </w:rPr>
        <w:t>Dersin temel içeriğini düşünceye dayalı yazılar oluşturuyor. Bu yazılardan hareketle dilimize ait kuralları tanıyabilme, metinlerde bu kurallara dikkat edebilme ve dil kurallarına uygun cümleler kurabilme oluşturuyor. Türkçenin tarihsel serüvenini ortaya koyan yazıların okunması ve tartışılmasından sonra Türkçe dil bilgisi ve anlatım sorunları üzerinde duruluyor. Argümana dayalı uzun ve kısa düşünce yazılarının etkin okuma yöntemleriyle okunması kitap eleştirisi yazarak akademik etik bağlamında alıntı gösterme yöntemleri ve kaynakça hazırlama yönteminin öğrenilmesi ise dersin içeriğini oluşturan diğer konular.</w:t>
      </w:r>
    </w:p>
    <w:p w14:paraId="65DDC5AF" w14:textId="5A0DAF4E" w:rsidR="003B7E85" w:rsidRPr="00E1284E" w:rsidRDefault="003B7E85"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108- </w:t>
      </w:r>
      <w:r w:rsidRPr="00E1284E">
        <w:rPr>
          <w:rFonts w:ascii="Times New Roman" w:hAnsi="Times New Roman" w:cs="Times New Roman"/>
          <w:b/>
          <w:bCs/>
        </w:rPr>
        <w:t>Çocuk ve Müzik</w:t>
      </w:r>
    </w:p>
    <w:p w14:paraId="6035E055" w14:textId="4E1CCBE9" w:rsidR="003B7E85" w:rsidRPr="00E1284E" w:rsidRDefault="003B7E85" w:rsidP="00E1284E">
      <w:pPr>
        <w:spacing w:line="360" w:lineRule="auto"/>
        <w:jc w:val="both"/>
        <w:rPr>
          <w:rFonts w:ascii="Times New Roman" w:hAnsi="Times New Roman" w:cs="Times New Roman"/>
        </w:rPr>
      </w:pPr>
      <w:r w:rsidRPr="00E1284E">
        <w:rPr>
          <w:rFonts w:ascii="Times New Roman" w:hAnsi="Times New Roman" w:cs="Times New Roman"/>
        </w:rPr>
        <w:t>Müziğin Temelleri: Müzik kavramları, temel müzik teorisi, ritim, melodi ve harmoni gibi temel unsurlar</w:t>
      </w:r>
      <w:r w:rsidRPr="00E1284E">
        <w:rPr>
          <w:rFonts w:ascii="Times New Roman" w:hAnsi="Times New Roman" w:cs="Times New Roman"/>
        </w:rPr>
        <w:t xml:space="preserve">, </w:t>
      </w:r>
      <w:r w:rsidRPr="00E1284E">
        <w:rPr>
          <w:rFonts w:ascii="Times New Roman" w:hAnsi="Times New Roman" w:cs="Times New Roman"/>
        </w:rPr>
        <w:t>Müzik ve Çocuk Gelişimi: Müziğin çocukların duygusal, sosyal, bilişsel ve fiziksel gelişimine etkileri</w:t>
      </w:r>
      <w:r w:rsidRPr="00E1284E">
        <w:rPr>
          <w:rFonts w:ascii="Times New Roman" w:hAnsi="Times New Roman" w:cs="Times New Roman"/>
        </w:rPr>
        <w:t xml:space="preserve">, </w:t>
      </w:r>
      <w:r w:rsidRPr="00E1284E">
        <w:rPr>
          <w:rFonts w:ascii="Times New Roman" w:hAnsi="Times New Roman" w:cs="Times New Roman"/>
        </w:rPr>
        <w:t>Müzik Etkinlikleri ve Oyunları: Çocukların yaşlarına ve gelişim seviyelerine uygun müzik etkinlikleri ve oyunlarının planlanması ve uygulanması</w:t>
      </w:r>
      <w:r w:rsidRPr="00E1284E">
        <w:rPr>
          <w:rFonts w:ascii="Times New Roman" w:hAnsi="Times New Roman" w:cs="Times New Roman"/>
        </w:rPr>
        <w:t xml:space="preserve">, </w:t>
      </w:r>
      <w:r w:rsidRPr="00E1284E">
        <w:rPr>
          <w:rFonts w:ascii="Times New Roman" w:hAnsi="Times New Roman" w:cs="Times New Roman"/>
        </w:rPr>
        <w:t>Müzik Araçları ve Malzemeleri: Çocuklar için uygun müzik aletleri, oyuncaklar ve diğer malzemelerin kullanımı</w:t>
      </w:r>
      <w:r w:rsidRPr="00E1284E">
        <w:rPr>
          <w:rFonts w:ascii="Times New Roman" w:hAnsi="Times New Roman" w:cs="Times New Roman"/>
        </w:rPr>
        <w:t xml:space="preserve">, </w:t>
      </w:r>
      <w:r w:rsidRPr="00E1284E">
        <w:rPr>
          <w:rFonts w:ascii="Times New Roman" w:hAnsi="Times New Roman" w:cs="Times New Roman"/>
        </w:rPr>
        <w:t>Müzik ve Hareket: Müzikle birlikte hareket etmenin önemi, müzik ve dansın çocukların motor becerileri ve koordinasyon üzerindeki etkileri</w:t>
      </w:r>
      <w:r w:rsidRPr="00E1284E">
        <w:rPr>
          <w:rFonts w:ascii="Times New Roman" w:hAnsi="Times New Roman" w:cs="Times New Roman"/>
        </w:rPr>
        <w:t xml:space="preserve">, </w:t>
      </w:r>
      <w:r w:rsidRPr="00E1284E">
        <w:rPr>
          <w:rFonts w:ascii="Times New Roman" w:hAnsi="Times New Roman" w:cs="Times New Roman"/>
        </w:rPr>
        <w:t>Müzik ve Dil Gelişimi: Şarkılar, tekerlemeler ve müzikal oyunların çocukların dil becerileri üzerindeki olumlu etkileri</w:t>
      </w:r>
      <w:r w:rsidRPr="00E1284E">
        <w:rPr>
          <w:rFonts w:ascii="Times New Roman" w:hAnsi="Times New Roman" w:cs="Times New Roman"/>
        </w:rPr>
        <w:t xml:space="preserve">, </w:t>
      </w:r>
      <w:r w:rsidRPr="00E1284E">
        <w:rPr>
          <w:rFonts w:ascii="Times New Roman" w:hAnsi="Times New Roman" w:cs="Times New Roman"/>
        </w:rPr>
        <w:t>Yaratıcılık ve İfade: Çocukların müzik aracılığıyla kendilerini nasıl ifade edebilecekleri, yaratıcılıklarını nasıl geliştirebilecekleri üzerine çalışmalar</w:t>
      </w:r>
      <w:r w:rsidRPr="00E1284E">
        <w:rPr>
          <w:rFonts w:ascii="Times New Roman" w:hAnsi="Times New Roman" w:cs="Times New Roman"/>
        </w:rPr>
        <w:t xml:space="preserve">, </w:t>
      </w:r>
      <w:r w:rsidRPr="00E1284E">
        <w:rPr>
          <w:rFonts w:ascii="Times New Roman" w:hAnsi="Times New Roman" w:cs="Times New Roman"/>
        </w:rPr>
        <w:t>Aile Katılımı: Ailelerin çocukların müzik eğitimine nasıl dahil edilebileceği, evde müzikle ilgili aktivitelerin planlanması.</w:t>
      </w:r>
    </w:p>
    <w:p w14:paraId="122FE6B7" w14:textId="7E0B4D80" w:rsidR="003B7E85" w:rsidRPr="00E1284E" w:rsidRDefault="003B7E85"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110- </w:t>
      </w:r>
      <w:r w:rsidRPr="00E1284E">
        <w:rPr>
          <w:rFonts w:ascii="Times New Roman" w:hAnsi="Times New Roman" w:cs="Times New Roman"/>
          <w:b/>
          <w:bCs/>
        </w:rPr>
        <w:t>Erken Çocukluk Döneminde Özel Eğitim ve Kaynaştırm</w:t>
      </w:r>
      <w:r w:rsidRPr="00E1284E">
        <w:rPr>
          <w:rFonts w:ascii="Times New Roman" w:hAnsi="Times New Roman" w:cs="Times New Roman"/>
          <w:b/>
          <w:bCs/>
        </w:rPr>
        <w:t>a</w:t>
      </w:r>
    </w:p>
    <w:p w14:paraId="7D95FF72" w14:textId="49CCEDFB" w:rsidR="003B7E85" w:rsidRDefault="003B7E85" w:rsidP="00E1284E">
      <w:pPr>
        <w:spacing w:line="360" w:lineRule="auto"/>
        <w:jc w:val="both"/>
        <w:rPr>
          <w:rFonts w:ascii="Times New Roman" w:hAnsi="Times New Roman" w:cs="Times New Roman"/>
        </w:rPr>
      </w:pPr>
      <w:r w:rsidRPr="00E1284E">
        <w:rPr>
          <w:rFonts w:ascii="Times New Roman" w:hAnsi="Times New Roman" w:cs="Times New Roman"/>
        </w:rPr>
        <w:t>Özel gereksinimi olan çocuklar, özel eğitim, gelişimsel yetersizlikler, zihinsel yetersizliği olan, öğrenme güçlüğü, görme yetersizliği, kaynaştırma</w:t>
      </w:r>
      <w:r w:rsidRPr="00E1284E">
        <w:rPr>
          <w:rFonts w:ascii="Times New Roman" w:hAnsi="Times New Roman" w:cs="Times New Roman"/>
        </w:rPr>
        <w:t>.</w:t>
      </w:r>
    </w:p>
    <w:p w14:paraId="128B814D" w14:textId="77777777" w:rsidR="00E1284E" w:rsidRDefault="00E1284E" w:rsidP="00E1284E">
      <w:pPr>
        <w:spacing w:line="360" w:lineRule="auto"/>
        <w:jc w:val="both"/>
        <w:rPr>
          <w:rFonts w:ascii="Times New Roman" w:hAnsi="Times New Roman" w:cs="Times New Roman"/>
          <w:b/>
          <w:bCs/>
        </w:rPr>
      </w:pPr>
    </w:p>
    <w:p w14:paraId="589D0100" w14:textId="77777777" w:rsidR="00E1284E" w:rsidRDefault="00E1284E" w:rsidP="00E1284E">
      <w:pPr>
        <w:spacing w:line="360" w:lineRule="auto"/>
        <w:jc w:val="both"/>
        <w:rPr>
          <w:rFonts w:ascii="Times New Roman" w:hAnsi="Times New Roman" w:cs="Times New Roman"/>
          <w:b/>
          <w:bCs/>
        </w:rPr>
      </w:pPr>
    </w:p>
    <w:p w14:paraId="31A4FDA3" w14:textId="0CEC198D" w:rsidR="002F1B5A" w:rsidRPr="00E1284E" w:rsidRDefault="002F1B5A" w:rsidP="00E1284E">
      <w:pPr>
        <w:spacing w:line="360" w:lineRule="auto"/>
        <w:jc w:val="both"/>
        <w:rPr>
          <w:rFonts w:ascii="Times New Roman" w:hAnsi="Times New Roman" w:cs="Times New Roman"/>
          <w:b/>
          <w:bCs/>
        </w:rPr>
      </w:pPr>
      <w:r w:rsidRPr="00E1284E">
        <w:rPr>
          <w:rFonts w:ascii="Times New Roman" w:hAnsi="Times New Roman" w:cs="Times New Roman"/>
          <w:b/>
          <w:bCs/>
        </w:rPr>
        <w:lastRenderedPageBreak/>
        <w:t>ÇGS</w:t>
      </w:r>
      <w:r w:rsidR="003B7E85" w:rsidRPr="00E1284E">
        <w:rPr>
          <w:rFonts w:ascii="Times New Roman" w:hAnsi="Times New Roman" w:cs="Times New Roman"/>
          <w:b/>
          <w:bCs/>
        </w:rPr>
        <w:t xml:space="preserve"> </w:t>
      </w:r>
      <w:r w:rsidRPr="00E1284E">
        <w:rPr>
          <w:rFonts w:ascii="Times New Roman" w:hAnsi="Times New Roman" w:cs="Times New Roman"/>
          <w:b/>
          <w:bCs/>
        </w:rPr>
        <w:t>112- İş Sağlığı ve Güvenliği</w:t>
      </w:r>
    </w:p>
    <w:p w14:paraId="7B9B8AB9" w14:textId="77777777" w:rsidR="002F1B5A" w:rsidRPr="00E1284E" w:rsidRDefault="002F1B5A" w:rsidP="00E1284E">
      <w:pPr>
        <w:spacing w:line="360" w:lineRule="auto"/>
        <w:contextualSpacing/>
        <w:jc w:val="both"/>
        <w:rPr>
          <w:rFonts w:ascii="Times New Roman" w:hAnsi="Times New Roman" w:cs="Times New Roman"/>
        </w:rPr>
      </w:pPr>
      <w:r w:rsidRPr="00E1284E">
        <w:rPr>
          <w:rFonts w:ascii="Times New Roman" w:hAnsi="Times New Roman" w:cs="Times New Roman"/>
        </w:rPr>
        <w:t>Bu ders; Çalışma mevzuatı ile ilgili bilgiler, Çalışanların yasal hak ve sorumlulukları, İşyeri temizliği ve düzeni, İş kazası ve meslek hastalığından doğan hukuki sonuçlar, Meslek hastalıklarının sebepleri, Hastalıktan korunma prensipleri ve korunma tekniklerinin uygulanması, Biyolojik ve psikososyal risk etmenleri, İlkyardım, Tütün ürünlerinin zararları ve pasif etkilenim, Kimyasal, fiziksel ve ergonomik risk etmenleri, Elle kaldırma ve taşıma, Parlama, patlama, yangın ve yangından korunma, İş ekipmanlarının güvenli kullanımı, Ekranlı araçlarla çalışma, Elektrik, tehlikeleri, riskleri ve önlemleri, İş kazalarının sebepleri ve korunma prensipleri ile tekniklerinin uygulanması, Güvenlik ve sağlık işaretleri, Kişisel koruyucu donanım kullanımı, İş sağlığı ve güvenliği genel kuralları ve güvenlik kültürü, Tahliye ve kurtarma konularını içermektedir.</w:t>
      </w:r>
    </w:p>
    <w:p w14:paraId="714AF024" w14:textId="77777777" w:rsidR="002F1B5A" w:rsidRPr="00E1284E" w:rsidRDefault="002F1B5A" w:rsidP="00E1284E">
      <w:pPr>
        <w:spacing w:line="360" w:lineRule="auto"/>
        <w:contextualSpacing/>
        <w:jc w:val="both"/>
        <w:rPr>
          <w:rFonts w:ascii="Times New Roman" w:hAnsi="Times New Roman" w:cs="Times New Roman"/>
          <w:b/>
          <w:bCs/>
        </w:rPr>
      </w:pPr>
    </w:p>
    <w:p w14:paraId="1FE9CF9D" w14:textId="2072DB11" w:rsidR="002F1B5A" w:rsidRPr="00E1284E" w:rsidRDefault="002F1B5A" w:rsidP="00E1284E">
      <w:pPr>
        <w:spacing w:line="360" w:lineRule="auto"/>
        <w:contextualSpacing/>
        <w:jc w:val="both"/>
        <w:rPr>
          <w:rFonts w:ascii="Times New Roman" w:hAnsi="Times New Roman" w:cs="Times New Roman"/>
          <w:b/>
          <w:bCs/>
        </w:rPr>
      </w:pPr>
      <w:r w:rsidRPr="00E1284E">
        <w:rPr>
          <w:rFonts w:ascii="Times New Roman" w:hAnsi="Times New Roman" w:cs="Times New Roman"/>
          <w:b/>
          <w:bCs/>
        </w:rPr>
        <w:t>ÇGS114- Mesleki İngilizce</w:t>
      </w:r>
    </w:p>
    <w:p w14:paraId="02ADFE33" w14:textId="77777777" w:rsidR="002F1B5A" w:rsidRPr="00E1284E" w:rsidRDefault="002F1B5A" w:rsidP="00E1284E">
      <w:pPr>
        <w:spacing w:line="360" w:lineRule="auto"/>
        <w:contextualSpacing/>
        <w:jc w:val="both"/>
        <w:rPr>
          <w:rFonts w:ascii="Times New Roman" w:hAnsi="Times New Roman" w:cs="Times New Roman"/>
          <w:b/>
          <w:bCs/>
        </w:rPr>
      </w:pPr>
    </w:p>
    <w:p w14:paraId="306AE2FB" w14:textId="77777777" w:rsidR="002F1B5A" w:rsidRPr="00E1284E" w:rsidRDefault="002F1B5A" w:rsidP="00E1284E">
      <w:pPr>
        <w:spacing w:line="360" w:lineRule="auto"/>
        <w:contextualSpacing/>
        <w:jc w:val="both"/>
        <w:rPr>
          <w:rFonts w:ascii="Times New Roman" w:hAnsi="Times New Roman" w:cs="Times New Roman"/>
        </w:rPr>
      </w:pPr>
      <w:r w:rsidRPr="00E1284E">
        <w:rPr>
          <w:rFonts w:ascii="Times New Roman" w:hAnsi="Times New Roman" w:cs="Times New Roman"/>
        </w:rPr>
        <w:t>Avrupa Dil Portfolyosu A1.1 seviyesinde öğrenciye meslek alanında İngilizce olarak okuduğunu anlayabilme, konuşabilme, dinleyebilme ve yazabilme yetileri kazandırmak. </w:t>
      </w:r>
    </w:p>
    <w:p w14:paraId="090AADE0" w14:textId="77777777" w:rsidR="002F1B5A" w:rsidRPr="00E1284E" w:rsidRDefault="002F1B5A" w:rsidP="00E1284E">
      <w:pPr>
        <w:spacing w:line="360" w:lineRule="auto"/>
        <w:contextualSpacing/>
        <w:jc w:val="both"/>
        <w:rPr>
          <w:rFonts w:ascii="Times New Roman" w:hAnsi="Times New Roman" w:cs="Times New Roman"/>
          <w:b/>
          <w:bCs/>
        </w:rPr>
      </w:pPr>
    </w:p>
    <w:p w14:paraId="03BA7159" w14:textId="77777777" w:rsidR="002F1B5A" w:rsidRPr="00E1284E" w:rsidRDefault="002F1B5A" w:rsidP="00E1284E">
      <w:pPr>
        <w:spacing w:line="360" w:lineRule="auto"/>
        <w:contextualSpacing/>
        <w:jc w:val="both"/>
        <w:rPr>
          <w:rFonts w:ascii="Times New Roman" w:hAnsi="Times New Roman" w:cs="Times New Roman"/>
          <w:b/>
          <w:bCs/>
        </w:rPr>
      </w:pPr>
      <w:r w:rsidRPr="00E1284E">
        <w:rPr>
          <w:rFonts w:ascii="Times New Roman" w:hAnsi="Times New Roman" w:cs="Times New Roman"/>
          <w:b/>
          <w:bCs/>
        </w:rPr>
        <w:t>ÇGS116- Bilgisayar ve Oyun</w:t>
      </w:r>
    </w:p>
    <w:p w14:paraId="05BE1A40" w14:textId="77777777" w:rsidR="002F1B5A" w:rsidRPr="00E1284E" w:rsidRDefault="002F1B5A" w:rsidP="00E1284E">
      <w:pPr>
        <w:spacing w:line="360" w:lineRule="auto"/>
        <w:contextualSpacing/>
        <w:jc w:val="both"/>
        <w:rPr>
          <w:rFonts w:ascii="Times New Roman" w:hAnsi="Times New Roman" w:cs="Times New Roman"/>
          <w:b/>
          <w:bCs/>
        </w:rPr>
      </w:pPr>
    </w:p>
    <w:p w14:paraId="5A3735B8" w14:textId="3294DE95" w:rsidR="002F1B5A" w:rsidRPr="00E1284E" w:rsidRDefault="002F1B5A" w:rsidP="00E1284E">
      <w:pPr>
        <w:spacing w:line="360" w:lineRule="auto"/>
        <w:contextualSpacing/>
        <w:jc w:val="both"/>
        <w:rPr>
          <w:rFonts w:ascii="Times New Roman" w:hAnsi="Times New Roman" w:cs="Times New Roman"/>
        </w:rPr>
      </w:pPr>
      <w:r w:rsidRPr="00E1284E">
        <w:rPr>
          <w:rFonts w:ascii="Times New Roman" w:hAnsi="Times New Roman" w:cs="Times New Roman"/>
        </w:rPr>
        <w:t xml:space="preserve"> </w:t>
      </w:r>
      <w:r w:rsidRPr="00E1284E">
        <w:rPr>
          <w:rFonts w:ascii="Times New Roman" w:hAnsi="Times New Roman" w:cs="Times New Roman"/>
        </w:rPr>
        <w:t>Okul öncesi dönem, Çocuğun gelişim evreleri, Oyunun çocuk gelişimdeki katkıları, Oyun Çeşitleri, Eğitim kuramcılarının oyun hakkındaki görüşleri, Çocuk ve bilgisayar, Okul öncesi çocuğuna yönelik basit bilgisayar kullanımları, Klasik oyun ve Bilgisayar destekli oyun, Bilgisayar destekli oyun etkinliklerinin çocuk gelişimine katkıları, Bilgisayar oyun etkinliklerinin sınırlılıkları, Bilgisayar destekli oyun örnekleri, Bilgisayar destekli oyunların klasik oyun etkinliklerine katkıları</w:t>
      </w:r>
      <w:r w:rsidRPr="00E1284E">
        <w:rPr>
          <w:rFonts w:ascii="Times New Roman" w:hAnsi="Times New Roman" w:cs="Times New Roman"/>
        </w:rPr>
        <w:t>.</w:t>
      </w:r>
    </w:p>
    <w:p w14:paraId="70D15E5E" w14:textId="2B2A9A5C" w:rsidR="002F1B5A" w:rsidRPr="00E1284E" w:rsidRDefault="002F1B5A" w:rsidP="00E1284E">
      <w:pPr>
        <w:spacing w:line="360" w:lineRule="auto"/>
        <w:contextualSpacing/>
        <w:jc w:val="both"/>
        <w:rPr>
          <w:rFonts w:ascii="Times New Roman" w:hAnsi="Times New Roman" w:cs="Times New Roman"/>
        </w:rPr>
      </w:pPr>
    </w:p>
    <w:p w14:paraId="3E2CC66A" w14:textId="295DEB71" w:rsidR="002F1B5A" w:rsidRPr="00E1284E" w:rsidRDefault="002F1B5A" w:rsidP="00E1284E">
      <w:pPr>
        <w:spacing w:line="360" w:lineRule="auto"/>
        <w:contextualSpacing/>
        <w:jc w:val="both"/>
        <w:rPr>
          <w:rFonts w:ascii="Times New Roman" w:hAnsi="Times New Roman" w:cs="Times New Roman"/>
        </w:rPr>
      </w:pPr>
    </w:p>
    <w:p w14:paraId="29625C4C" w14:textId="03C7F711" w:rsidR="00FA4EA1" w:rsidRPr="00E1284E" w:rsidRDefault="00FA4EA1" w:rsidP="00E1284E">
      <w:pPr>
        <w:pStyle w:val="ListParagraph"/>
        <w:numPr>
          <w:ilvl w:val="0"/>
          <w:numId w:val="5"/>
        </w:numPr>
        <w:spacing w:line="360" w:lineRule="auto"/>
        <w:ind w:firstLine="0"/>
        <w:jc w:val="both"/>
        <w:rPr>
          <w:rFonts w:ascii="Times New Roman" w:hAnsi="Times New Roman" w:cs="Times New Roman"/>
          <w:b/>
          <w:bCs/>
        </w:rPr>
      </w:pPr>
      <w:r w:rsidRPr="00E1284E">
        <w:rPr>
          <w:rFonts w:ascii="Times New Roman" w:hAnsi="Times New Roman" w:cs="Times New Roman"/>
          <w:b/>
          <w:bCs/>
        </w:rPr>
        <w:t xml:space="preserve">SINIF </w:t>
      </w:r>
      <w:r w:rsidRPr="00E1284E">
        <w:rPr>
          <w:rFonts w:ascii="Times New Roman" w:hAnsi="Times New Roman" w:cs="Times New Roman"/>
          <w:b/>
          <w:bCs/>
        </w:rPr>
        <w:t>GÜZ</w:t>
      </w:r>
      <w:r w:rsidRPr="00E1284E">
        <w:rPr>
          <w:rFonts w:ascii="Times New Roman" w:hAnsi="Times New Roman" w:cs="Times New Roman"/>
          <w:b/>
          <w:bCs/>
        </w:rPr>
        <w:t xml:space="preserve"> YARIYILI</w:t>
      </w:r>
    </w:p>
    <w:p w14:paraId="031ACD86" w14:textId="5DB8788B" w:rsidR="00FA4EA1" w:rsidRPr="00E1284E" w:rsidRDefault="00FA4EA1"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201- </w:t>
      </w:r>
      <w:r w:rsidRPr="00E1284E">
        <w:rPr>
          <w:rFonts w:ascii="Times New Roman" w:hAnsi="Times New Roman" w:cs="Times New Roman"/>
          <w:b/>
          <w:bCs/>
        </w:rPr>
        <w:t>Okul Öncesi Eğitim Kurumlarında Uygulama I</w:t>
      </w:r>
    </w:p>
    <w:p w14:paraId="325F492A" w14:textId="6BCA577C" w:rsidR="00FA4EA1" w:rsidRDefault="00FA4EA1" w:rsidP="00E1284E">
      <w:pPr>
        <w:spacing w:line="360" w:lineRule="auto"/>
        <w:jc w:val="both"/>
        <w:rPr>
          <w:rFonts w:ascii="Times New Roman" w:hAnsi="Times New Roman" w:cs="Times New Roman"/>
        </w:rPr>
      </w:pPr>
      <w:r w:rsidRPr="00E1284E">
        <w:rPr>
          <w:rFonts w:ascii="Times New Roman" w:hAnsi="Times New Roman" w:cs="Times New Roman"/>
        </w:rPr>
        <w:t>Mezun olacak öğrencilerimizin mesleki tecrübe kazanmaları için okul öncesi kurumlarda uygulayıcı olarak çalışması</w:t>
      </w:r>
      <w:r w:rsidRPr="00E1284E">
        <w:rPr>
          <w:rFonts w:ascii="Times New Roman" w:hAnsi="Times New Roman" w:cs="Times New Roman"/>
        </w:rPr>
        <w:t>.</w:t>
      </w:r>
    </w:p>
    <w:p w14:paraId="3BC14958" w14:textId="77777777" w:rsidR="00E1284E" w:rsidRPr="00E1284E" w:rsidRDefault="00E1284E" w:rsidP="00E1284E">
      <w:pPr>
        <w:spacing w:line="360" w:lineRule="auto"/>
        <w:jc w:val="both"/>
        <w:rPr>
          <w:rFonts w:ascii="Times New Roman" w:hAnsi="Times New Roman" w:cs="Times New Roman"/>
        </w:rPr>
      </w:pPr>
    </w:p>
    <w:p w14:paraId="0E62EB7E" w14:textId="272E6AC8" w:rsidR="00FA4EA1" w:rsidRPr="00E1284E" w:rsidRDefault="00FA4EA1" w:rsidP="00E1284E">
      <w:pPr>
        <w:spacing w:line="360" w:lineRule="auto"/>
        <w:jc w:val="both"/>
        <w:rPr>
          <w:rFonts w:ascii="Times New Roman" w:hAnsi="Times New Roman" w:cs="Times New Roman"/>
          <w:b/>
          <w:bCs/>
        </w:rPr>
      </w:pPr>
      <w:r w:rsidRPr="00E1284E">
        <w:rPr>
          <w:rFonts w:ascii="Times New Roman" w:hAnsi="Times New Roman" w:cs="Times New Roman"/>
          <w:b/>
          <w:bCs/>
        </w:rPr>
        <w:lastRenderedPageBreak/>
        <w:t xml:space="preserve">ÇG 203- </w:t>
      </w:r>
      <w:r w:rsidRPr="00E1284E">
        <w:rPr>
          <w:rFonts w:ascii="Times New Roman" w:hAnsi="Times New Roman" w:cs="Times New Roman"/>
          <w:b/>
          <w:bCs/>
        </w:rPr>
        <w:t>Çocuk Beslenmesi</w:t>
      </w:r>
    </w:p>
    <w:p w14:paraId="6EF3481C" w14:textId="5DEBFA2C" w:rsidR="00FA4EA1" w:rsidRPr="00E1284E" w:rsidRDefault="00FA4EA1" w:rsidP="00E1284E">
      <w:pPr>
        <w:spacing w:line="360" w:lineRule="auto"/>
        <w:jc w:val="both"/>
        <w:rPr>
          <w:rFonts w:ascii="Times New Roman" w:hAnsi="Times New Roman" w:cs="Times New Roman"/>
        </w:rPr>
      </w:pPr>
      <w:r w:rsidRPr="00E1284E">
        <w:rPr>
          <w:rFonts w:ascii="Times New Roman" w:hAnsi="Times New Roman" w:cs="Times New Roman"/>
        </w:rPr>
        <w:t>Beslenme, Çocuklarda beslenme alışkanlıkları, Besin hazırlama- pişirme – saklama ve sunum, Besin hazırlama- pişirme – saklama ve sunumunu değerlendirme, Farklı zaman dilimlerinde beslenme, Beslenme ile ilgili özel durumları olan çocuklar, Hasta çocuk beslenmesi, Gelişim dönemlerine göre beslenme, Gelişim dönemlerine göre beslenmeyi düzenlemek, Gelişim dönemlerine göre beslenmeyi düzenlemek.</w:t>
      </w:r>
    </w:p>
    <w:p w14:paraId="6D085BA2" w14:textId="47D852F2" w:rsidR="00FA4EA1" w:rsidRPr="00E1284E" w:rsidRDefault="00FA4EA1"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205- </w:t>
      </w:r>
      <w:r w:rsidRPr="00E1284E">
        <w:rPr>
          <w:rFonts w:ascii="Times New Roman" w:hAnsi="Times New Roman" w:cs="Times New Roman"/>
          <w:b/>
          <w:bCs/>
        </w:rPr>
        <w:t>Çocukta Bilim ve Teknoloji</w:t>
      </w:r>
    </w:p>
    <w:p w14:paraId="0BD29CA6" w14:textId="2E90E3D1" w:rsidR="00FA4EA1" w:rsidRPr="00E1284E" w:rsidRDefault="00FA4EA1" w:rsidP="00E1284E">
      <w:pPr>
        <w:spacing w:line="360" w:lineRule="auto"/>
        <w:jc w:val="both"/>
        <w:rPr>
          <w:rFonts w:ascii="Times New Roman" w:hAnsi="Times New Roman" w:cs="Times New Roman"/>
        </w:rPr>
      </w:pPr>
      <w:r w:rsidRPr="00E1284E">
        <w:rPr>
          <w:rFonts w:ascii="Times New Roman" w:hAnsi="Times New Roman" w:cs="Times New Roman"/>
        </w:rPr>
        <w:t>Öğrencilerin; o</w:t>
      </w:r>
      <w:r w:rsidRPr="00E1284E">
        <w:rPr>
          <w:rFonts w:ascii="Times New Roman" w:hAnsi="Times New Roman" w:cs="Times New Roman"/>
        </w:rPr>
        <w:t>kul öncesi eğitimde bilim çalışmalarının gerekliliği, önemi ve kapsamı ile ilgili bilgi ve uygulama becerisine sahip olması</w:t>
      </w:r>
      <w:r w:rsidRPr="00E1284E">
        <w:rPr>
          <w:rFonts w:ascii="Times New Roman" w:hAnsi="Times New Roman" w:cs="Times New Roman"/>
        </w:rPr>
        <w:t>nı gerektirecek çalışmalar.</w:t>
      </w:r>
    </w:p>
    <w:p w14:paraId="2FF99DB0" w14:textId="53D5AC26" w:rsidR="00FC7AB7" w:rsidRPr="00E1284E" w:rsidRDefault="00FA4EA1"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207- </w:t>
      </w:r>
      <w:r w:rsidRPr="00E1284E">
        <w:rPr>
          <w:rFonts w:ascii="Times New Roman" w:hAnsi="Times New Roman" w:cs="Times New Roman"/>
          <w:b/>
          <w:bCs/>
        </w:rPr>
        <w:t>Çocuk Edebiyatı ve Medya</w:t>
      </w:r>
    </w:p>
    <w:p w14:paraId="0DCFE294" w14:textId="25B411F3" w:rsidR="00FA4EA1" w:rsidRPr="00E1284E" w:rsidRDefault="00FA4EA1" w:rsidP="00E1284E">
      <w:pPr>
        <w:spacing w:line="360" w:lineRule="auto"/>
        <w:jc w:val="both"/>
        <w:rPr>
          <w:rFonts w:ascii="Times New Roman" w:hAnsi="Times New Roman" w:cs="Times New Roman"/>
        </w:rPr>
      </w:pPr>
      <w:r w:rsidRPr="00E1284E">
        <w:rPr>
          <w:rFonts w:ascii="Times New Roman" w:hAnsi="Times New Roman" w:cs="Times New Roman"/>
        </w:rPr>
        <w:t>Çocuğun ve Çocuk Edebiyatının Tanımı, Kapsamı</w:t>
      </w:r>
      <w:r w:rsidRPr="00E1284E">
        <w:rPr>
          <w:rFonts w:ascii="Times New Roman" w:hAnsi="Times New Roman" w:cs="Times New Roman"/>
        </w:rPr>
        <w:t xml:space="preserve">, </w:t>
      </w:r>
      <w:r w:rsidRPr="00E1284E">
        <w:rPr>
          <w:rFonts w:ascii="Times New Roman" w:hAnsi="Times New Roman" w:cs="Times New Roman"/>
        </w:rPr>
        <w:t>Dünyada Çocuk Edebiyatının Gelişmesi</w:t>
      </w:r>
      <w:r w:rsidRPr="00E1284E">
        <w:rPr>
          <w:rFonts w:ascii="Times New Roman" w:hAnsi="Times New Roman" w:cs="Times New Roman"/>
        </w:rPr>
        <w:t xml:space="preserve">, </w:t>
      </w:r>
      <w:r w:rsidRPr="00E1284E">
        <w:rPr>
          <w:rFonts w:ascii="Times New Roman" w:hAnsi="Times New Roman" w:cs="Times New Roman"/>
        </w:rPr>
        <w:t>Türkiye’de Çocuk Edebiyatının Gelişmesi</w:t>
      </w:r>
      <w:r w:rsidRPr="00E1284E">
        <w:rPr>
          <w:rFonts w:ascii="Times New Roman" w:hAnsi="Times New Roman" w:cs="Times New Roman"/>
        </w:rPr>
        <w:t xml:space="preserve">, </w:t>
      </w:r>
      <w:r w:rsidRPr="00E1284E">
        <w:rPr>
          <w:rFonts w:ascii="Times New Roman" w:hAnsi="Times New Roman" w:cs="Times New Roman"/>
        </w:rPr>
        <w:t>Çocuk Yayınlarında Bulunması Gereken Özellikler</w:t>
      </w:r>
      <w:r w:rsidRPr="00E1284E">
        <w:rPr>
          <w:rFonts w:ascii="Times New Roman" w:hAnsi="Times New Roman" w:cs="Times New Roman"/>
        </w:rPr>
        <w:t xml:space="preserve">, </w:t>
      </w:r>
      <w:r w:rsidRPr="00E1284E">
        <w:rPr>
          <w:rFonts w:ascii="Times New Roman" w:hAnsi="Times New Roman" w:cs="Times New Roman"/>
        </w:rPr>
        <w:t>Çocuk Edebiyatı Türleri</w:t>
      </w:r>
      <w:r w:rsidRPr="00E1284E">
        <w:rPr>
          <w:rFonts w:ascii="Times New Roman" w:hAnsi="Times New Roman" w:cs="Times New Roman"/>
        </w:rPr>
        <w:t>, Medya.</w:t>
      </w:r>
    </w:p>
    <w:p w14:paraId="0311FF33" w14:textId="48D17295" w:rsidR="00FA4EA1" w:rsidRPr="00E1284E" w:rsidRDefault="00FA4EA1"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209- </w:t>
      </w:r>
      <w:r w:rsidRPr="00E1284E">
        <w:rPr>
          <w:rFonts w:ascii="Times New Roman" w:hAnsi="Times New Roman" w:cs="Times New Roman"/>
          <w:b/>
          <w:bCs/>
        </w:rPr>
        <w:t>Aile Eğitimi</w:t>
      </w:r>
    </w:p>
    <w:p w14:paraId="5C1F2E81" w14:textId="581F1E60" w:rsidR="00FA4EA1" w:rsidRPr="00E1284E" w:rsidRDefault="00FA4EA1" w:rsidP="00E1284E">
      <w:pPr>
        <w:spacing w:line="360" w:lineRule="auto"/>
        <w:jc w:val="both"/>
        <w:rPr>
          <w:rFonts w:ascii="Times New Roman" w:hAnsi="Times New Roman" w:cs="Times New Roman"/>
        </w:rPr>
      </w:pPr>
      <w:r w:rsidRPr="00E1284E">
        <w:rPr>
          <w:rFonts w:ascii="Times New Roman" w:hAnsi="Times New Roman" w:cs="Times New Roman"/>
        </w:rPr>
        <w:t>Ailenin çocuğun eğitimindeki yeri</w:t>
      </w:r>
      <w:r w:rsidRPr="00E1284E">
        <w:rPr>
          <w:rFonts w:ascii="Times New Roman" w:hAnsi="Times New Roman" w:cs="Times New Roman"/>
        </w:rPr>
        <w:t xml:space="preserve">, </w:t>
      </w:r>
      <w:r w:rsidRPr="00E1284E">
        <w:rPr>
          <w:rFonts w:ascii="Times New Roman" w:hAnsi="Times New Roman" w:cs="Times New Roman"/>
        </w:rPr>
        <w:t>Farklı aile yapıları</w:t>
      </w:r>
      <w:r w:rsidRPr="00E1284E">
        <w:rPr>
          <w:rFonts w:ascii="Times New Roman" w:hAnsi="Times New Roman" w:cs="Times New Roman"/>
        </w:rPr>
        <w:t xml:space="preserve">, </w:t>
      </w:r>
      <w:r w:rsidRPr="00E1284E">
        <w:rPr>
          <w:rFonts w:ascii="Times New Roman" w:hAnsi="Times New Roman" w:cs="Times New Roman"/>
        </w:rPr>
        <w:t>Çocuğu sosyalleşmesine etki eden ailesel faktörler, Ailede çocuğun yerinin çocuklar üzerine etkisi (Doğuş sırası Tek çocuk olma Çocuk sayısı Çocuğun cinsiyeti)</w:t>
      </w:r>
      <w:r w:rsidRPr="00E1284E">
        <w:rPr>
          <w:rFonts w:ascii="Times New Roman" w:hAnsi="Times New Roman" w:cs="Times New Roman"/>
        </w:rPr>
        <w:t xml:space="preserve">, </w:t>
      </w:r>
      <w:r w:rsidRPr="00E1284E">
        <w:rPr>
          <w:rFonts w:ascii="Times New Roman" w:hAnsi="Times New Roman" w:cs="Times New Roman"/>
        </w:rPr>
        <w:t>Anne-baba tutumları ve çocuğun gelişimi ve eğitimi üzerine etkisi</w:t>
      </w:r>
      <w:r w:rsidRPr="00E1284E">
        <w:rPr>
          <w:rFonts w:ascii="Times New Roman" w:hAnsi="Times New Roman" w:cs="Times New Roman"/>
        </w:rPr>
        <w:t xml:space="preserve">, </w:t>
      </w:r>
      <w:r w:rsidRPr="00E1284E">
        <w:rPr>
          <w:rFonts w:ascii="Times New Roman" w:hAnsi="Times New Roman" w:cs="Times New Roman"/>
        </w:rPr>
        <w:t>Anne-baba-çocuk ilişkisi</w:t>
      </w:r>
      <w:r w:rsidRPr="00E1284E">
        <w:rPr>
          <w:rFonts w:ascii="Times New Roman" w:hAnsi="Times New Roman" w:cs="Times New Roman"/>
        </w:rPr>
        <w:t xml:space="preserve">, </w:t>
      </w:r>
      <w:r w:rsidRPr="00E1284E">
        <w:rPr>
          <w:rFonts w:ascii="Times New Roman" w:hAnsi="Times New Roman" w:cs="Times New Roman"/>
        </w:rPr>
        <w:t>Okul öncesi dönem çocuklarda görülen kaygı ve korkular, Dikkat eksikliği- hiperaktivite-öfke-depresyon-saldırganlık nedenleri ve anne-baba ve okul öncesi eğitimi öğretmenleri için çözüm önerileri</w:t>
      </w:r>
      <w:r w:rsidRPr="00E1284E">
        <w:rPr>
          <w:rFonts w:ascii="Times New Roman" w:hAnsi="Times New Roman" w:cs="Times New Roman"/>
        </w:rPr>
        <w:t xml:space="preserve">, </w:t>
      </w:r>
      <w:r w:rsidRPr="00E1284E">
        <w:rPr>
          <w:rFonts w:ascii="Times New Roman" w:hAnsi="Times New Roman" w:cs="Times New Roman"/>
        </w:rPr>
        <w:t>Çocuğun eğitiminde kitle iletişim araçları</w:t>
      </w:r>
      <w:r w:rsidRPr="00E1284E">
        <w:rPr>
          <w:rFonts w:ascii="Times New Roman" w:hAnsi="Times New Roman" w:cs="Times New Roman"/>
        </w:rPr>
        <w:t xml:space="preserve">, </w:t>
      </w:r>
      <w:r w:rsidRPr="00E1284E">
        <w:rPr>
          <w:rFonts w:ascii="Times New Roman" w:hAnsi="Times New Roman" w:cs="Times New Roman"/>
        </w:rPr>
        <w:t>Okul Öncesi eğitim programlarında aile katılımı</w:t>
      </w:r>
      <w:r w:rsidRPr="00E1284E">
        <w:rPr>
          <w:rFonts w:ascii="Times New Roman" w:hAnsi="Times New Roman" w:cs="Times New Roman"/>
        </w:rPr>
        <w:t>.</w:t>
      </w:r>
    </w:p>
    <w:p w14:paraId="0CCE3E08" w14:textId="01DF0F50" w:rsidR="00FA4EA1" w:rsidRPr="00E1284E" w:rsidRDefault="00FA4EA1"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211- </w:t>
      </w:r>
      <w:r w:rsidRPr="00E1284E">
        <w:rPr>
          <w:rFonts w:ascii="Times New Roman" w:hAnsi="Times New Roman" w:cs="Times New Roman"/>
          <w:b/>
          <w:bCs/>
        </w:rPr>
        <w:t>Değerler Eğitimi</w:t>
      </w:r>
    </w:p>
    <w:p w14:paraId="08C0A816" w14:textId="1D23FC9A" w:rsidR="00FA4EA1" w:rsidRDefault="00FA4EA1" w:rsidP="00E1284E">
      <w:pPr>
        <w:spacing w:line="360" w:lineRule="auto"/>
        <w:jc w:val="both"/>
        <w:rPr>
          <w:rFonts w:ascii="Times New Roman" w:hAnsi="Times New Roman" w:cs="Times New Roman"/>
        </w:rPr>
      </w:pPr>
      <w:r w:rsidRPr="00E1284E">
        <w:rPr>
          <w:rFonts w:ascii="Times New Roman" w:hAnsi="Times New Roman" w:cs="Times New Roman"/>
        </w:rPr>
        <w:t xml:space="preserve">Değerler Eğitimi, Değerler Eğitiminin Amacı ve Önemi, Değerlerin Sınıflandırılması, Değerler Eğitiminde Kullanılan Yöntem ve Yaklaşımlar, Erken Çocuklukta Ahlak Gelişimi, Erken Çocuklukta Değerler Eğitimi, Erken Çocuklukta Ele Alınması Gereken Değerler (Sevgi, Saygı, Sorumluluk, Barış, Hoşgörü, Yardımseverlik, Nezaket, Arkadaşlık, </w:t>
      </w:r>
      <w:proofErr w:type="gramStart"/>
      <w:r w:rsidRPr="00E1284E">
        <w:rPr>
          <w:rFonts w:ascii="Times New Roman" w:hAnsi="Times New Roman" w:cs="Times New Roman"/>
        </w:rPr>
        <w:t>İşbirliği</w:t>
      </w:r>
      <w:proofErr w:type="gramEnd"/>
      <w:r w:rsidRPr="00E1284E">
        <w:rPr>
          <w:rFonts w:ascii="Times New Roman" w:hAnsi="Times New Roman" w:cs="Times New Roman"/>
        </w:rPr>
        <w:t>, Dürüstlük, Öz Disiplin), Ailede Değerler Eğitimi, Okulda Değerler Eğitimi</w:t>
      </w:r>
      <w:r w:rsidRPr="00E1284E">
        <w:rPr>
          <w:rFonts w:ascii="Times New Roman" w:hAnsi="Times New Roman" w:cs="Times New Roman"/>
        </w:rPr>
        <w:t>.</w:t>
      </w:r>
    </w:p>
    <w:p w14:paraId="65FA68BB" w14:textId="77777777" w:rsidR="00E1284E" w:rsidRDefault="00E1284E" w:rsidP="00E1284E">
      <w:pPr>
        <w:spacing w:line="360" w:lineRule="auto"/>
        <w:jc w:val="both"/>
        <w:rPr>
          <w:rFonts w:ascii="Times New Roman" w:hAnsi="Times New Roman" w:cs="Times New Roman"/>
        </w:rPr>
      </w:pPr>
    </w:p>
    <w:p w14:paraId="15ABCF99" w14:textId="77777777" w:rsidR="00E1284E" w:rsidRPr="00E1284E" w:rsidRDefault="00E1284E" w:rsidP="00E1284E">
      <w:pPr>
        <w:spacing w:line="360" w:lineRule="auto"/>
        <w:jc w:val="both"/>
        <w:rPr>
          <w:rFonts w:ascii="Times New Roman" w:hAnsi="Times New Roman" w:cs="Times New Roman"/>
        </w:rPr>
      </w:pPr>
    </w:p>
    <w:p w14:paraId="3C43CFCC" w14:textId="040BA3BB" w:rsidR="00FA4EA1" w:rsidRPr="00E1284E" w:rsidRDefault="00FA4EA1" w:rsidP="00E1284E">
      <w:pPr>
        <w:spacing w:line="360" w:lineRule="auto"/>
        <w:jc w:val="both"/>
        <w:rPr>
          <w:rFonts w:ascii="Times New Roman" w:hAnsi="Times New Roman" w:cs="Times New Roman"/>
          <w:b/>
          <w:bCs/>
          <w:i/>
          <w:iCs/>
        </w:rPr>
      </w:pPr>
      <w:r w:rsidRPr="00E1284E">
        <w:rPr>
          <w:rFonts w:ascii="Times New Roman" w:hAnsi="Times New Roman" w:cs="Times New Roman"/>
          <w:b/>
          <w:bCs/>
        </w:rPr>
        <w:lastRenderedPageBreak/>
        <w:t xml:space="preserve">ÇGS 213- </w:t>
      </w:r>
      <w:r w:rsidRPr="00E1284E">
        <w:rPr>
          <w:rFonts w:ascii="Times New Roman" w:hAnsi="Times New Roman" w:cs="Times New Roman"/>
          <w:b/>
          <w:bCs/>
          <w:i/>
          <w:iCs/>
        </w:rPr>
        <w:t>Hareket Eğitimi</w:t>
      </w:r>
    </w:p>
    <w:p w14:paraId="344648A0" w14:textId="5B99E608" w:rsidR="00FA4EA1" w:rsidRPr="00E1284E" w:rsidRDefault="00FA4EA1" w:rsidP="00E1284E">
      <w:pPr>
        <w:spacing w:line="360" w:lineRule="auto"/>
        <w:jc w:val="both"/>
        <w:rPr>
          <w:rFonts w:ascii="Times New Roman" w:hAnsi="Times New Roman" w:cs="Times New Roman"/>
        </w:rPr>
      </w:pPr>
      <w:r w:rsidRPr="00E1284E">
        <w:rPr>
          <w:rFonts w:ascii="Times New Roman" w:hAnsi="Times New Roman" w:cs="Times New Roman"/>
        </w:rPr>
        <w:t>Hareket Eğitimde Temel Kavram ve Konular, Okul Öncesi Çocuklar İçin Hareket eğitiminin Önemi ve Diğer Gelişim Alanlarına Etkisi, Hareket Eğitimiyle İlgili Araç- Gereç ve malzeme bilgisi ve kullanımı, Çocukta Hareket Gelişiminin Alanları ve Aşamaları, Çocuklar İçin Hareket Eğitimi Programı</w:t>
      </w:r>
      <w:r w:rsidRPr="00E1284E">
        <w:rPr>
          <w:rFonts w:ascii="Times New Roman" w:hAnsi="Times New Roman" w:cs="Times New Roman"/>
        </w:rPr>
        <w:t>.</w:t>
      </w:r>
    </w:p>
    <w:p w14:paraId="2CCE7F1C" w14:textId="21FEA7E4" w:rsidR="00FA4EA1" w:rsidRPr="00E1284E" w:rsidRDefault="00FA4EA1" w:rsidP="00E1284E">
      <w:pPr>
        <w:spacing w:line="360" w:lineRule="auto"/>
        <w:jc w:val="both"/>
        <w:rPr>
          <w:rFonts w:ascii="Times New Roman" w:hAnsi="Times New Roman" w:cs="Times New Roman"/>
          <w:b/>
          <w:bCs/>
        </w:rPr>
      </w:pPr>
      <w:r w:rsidRPr="00E1284E">
        <w:rPr>
          <w:rFonts w:ascii="Times New Roman" w:hAnsi="Times New Roman" w:cs="Times New Roman"/>
          <w:b/>
          <w:bCs/>
        </w:rPr>
        <w:t>ÇGS</w:t>
      </w:r>
      <w:r w:rsidR="009C2AA4" w:rsidRPr="00E1284E">
        <w:rPr>
          <w:rFonts w:ascii="Times New Roman" w:hAnsi="Times New Roman" w:cs="Times New Roman"/>
          <w:b/>
          <w:bCs/>
        </w:rPr>
        <w:t xml:space="preserve"> 215- </w:t>
      </w:r>
      <w:r w:rsidR="009C2AA4" w:rsidRPr="00E1284E">
        <w:rPr>
          <w:rFonts w:ascii="Times New Roman" w:hAnsi="Times New Roman" w:cs="Times New Roman"/>
          <w:b/>
          <w:bCs/>
        </w:rPr>
        <w:t>Okul Öncesi Dönemde Cinsel Gelişim ve Eğitim</w:t>
      </w:r>
    </w:p>
    <w:p w14:paraId="46B7E3BD" w14:textId="52749AE1" w:rsidR="009C2AA4" w:rsidRPr="00E1284E" w:rsidRDefault="009C2AA4" w:rsidP="00E1284E">
      <w:pPr>
        <w:spacing w:line="360" w:lineRule="auto"/>
        <w:jc w:val="both"/>
        <w:rPr>
          <w:rFonts w:ascii="Times New Roman" w:hAnsi="Times New Roman" w:cs="Times New Roman"/>
        </w:rPr>
      </w:pPr>
      <w:r w:rsidRPr="00E1284E">
        <w:rPr>
          <w:rFonts w:ascii="Times New Roman" w:hAnsi="Times New Roman" w:cs="Times New Roman"/>
        </w:rPr>
        <w:t>Cinsel gelişimi ve aşamaları, cinsel eğitim ve aşamaları, cinsel istismar, çocuklarda mastürbasyon, tacizden korunma eğitimi, güven çemberi oluşturma, özel eğitim gerektiren okul öncesi dönem çocuklarında cinsel eğitim.</w:t>
      </w:r>
    </w:p>
    <w:p w14:paraId="74C2509A" w14:textId="266915C8" w:rsidR="009C2AA4" w:rsidRPr="00E1284E" w:rsidRDefault="009C2AA4" w:rsidP="00E1284E">
      <w:pPr>
        <w:spacing w:line="360" w:lineRule="auto"/>
        <w:jc w:val="both"/>
        <w:rPr>
          <w:rFonts w:ascii="Times New Roman" w:hAnsi="Times New Roman" w:cs="Times New Roman"/>
          <w:b/>
          <w:bCs/>
        </w:rPr>
      </w:pPr>
      <w:r w:rsidRPr="00E1284E">
        <w:rPr>
          <w:rFonts w:ascii="Times New Roman" w:hAnsi="Times New Roman" w:cs="Times New Roman"/>
          <w:b/>
          <w:bCs/>
        </w:rPr>
        <w:t>ÇGS 217- Davranış Bozuklukları</w:t>
      </w:r>
    </w:p>
    <w:p w14:paraId="2BFB3162" w14:textId="77777777" w:rsidR="009C2AA4" w:rsidRPr="00E1284E" w:rsidRDefault="009C2AA4" w:rsidP="00E1284E">
      <w:pPr>
        <w:spacing w:line="360" w:lineRule="auto"/>
        <w:contextualSpacing/>
        <w:jc w:val="both"/>
        <w:rPr>
          <w:rFonts w:ascii="Times New Roman" w:hAnsi="Times New Roman" w:cs="Times New Roman"/>
        </w:rPr>
      </w:pPr>
      <w:r w:rsidRPr="00E1284E">
        <w:rPr>
          <w:rFonts w:ascii="Times New Roman" w:hAnsi="Times New Roman" w:cs="Times New Roman"/>
        </w:rPr>
        <w:t>Çocuklarda görülen davranış bozuklukları, farklı kuramsal yaklaşımlara göre açıklanması, davranış değerlendirme; olumlu- olumsuz pekiştireç; problem davranışları belirleme, davranış önleme ve davranış arttırma süreci; davranışı genelleme.</w:t>
      </w:r>
    </w:p>
    <w:p w14:paraId="3B9EFF1A" w14:textId="77777777" w:rsidR="009C2AA4" w:rsidRPr="00E1284E" w:rsidRDefault="009C2AA4" w:rsidP="00E1284E">
      <w:pPr>
        <w:spacing w:line="360" w:lineRule="auto"/>
        <w:jc w:val="both"/>
        <w:rPr>
          <w:rFonts w:ascii="Times New Roman" w:hAnsi="Times New Roman" w:cs="Times New Roman"/>
          <w:b/>
          <w:bCs/>
        </w:rPr>
      </w:pPr>
    </w:p>
    <w:p w14:paraId="59DF6878" w14:textId="4693CC08" w:rsidR="009C2AA4" w:rsidRPr="00E1284E" w:rsidRDefault="009C2AA4" w:rsidP="00E1284E">
      <w:pPr>
        <w:pStyle w:val="ListParagraph"/>
        <w:numPr>
          <w:ilvl w:val="0"/>
          <w:numId w:val="8"/>
        </w:numPr>
        <w:spacing w:line="360" w:lineRule="auto"/>
        <w:ind w:firstLine="0"/>
        <w:jc w:val="both"/>
        <w:rPr>
          <w:rFonts w:ascii="Times New Roman" w:hAnsi="Times New Roman" w:cs="Times New Roman"/>
          <w:b/>
          <w:bCs/>
        </w:rPr>
      </w:pPr>
      <w:r w:rsidRPr="00E1284E">
        <w:rPr>
          <w:rFonts w:ascii="Times New Roman" w:hAnsi="Times New Roman" w:cs="Times New Roman"/>
          <w:b/>
          <w:bCs/>
        </w:rPr>
        <w:t xml:space="preserve">SINIF </w:t>
      </w:r>
      <w:r w:rsidRPr="00E1284E">
        <w:rPr>
          <w:rFonts w:ascii="Times New Roman" w:hAnsi="Times New Roman" w:cs="Times New Roman"/>
          <w:b/>
          <w:bCs/>
        </w:rPr>
        <w:t>BAHAR</w:t>
      </w:r>
      <w:r w:rsidRPr="00E1284E">
        <w:rPr>
          <w:rFonts w:ascii="Times New Roman" w:hAnsi="Times New Roman" w:cs="Times New Roman"/>
          <w:b/>
          <w:bCs/>
        </w:rPr>
        <w:t xml:space="preserve"> YARIYILI</w:t>
      </w:r>
    </w:p>
    <w:p w14:paraId="13CE6F66" w14:textId="16A2B4AB" w:rsidR="009C2AA4" w:rsidRPr="00E1284E" w:rsidRDefault="009C2AA4"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202- </w:t>
      </w:r>
      <w:r w:rsidRPr="00E1284E">
        <w:rPr>
          <w:rFonts w:ascii="Times New Roman" w:hAnsi="Times New Roman" w:cs="Times New Roman"/>
          <w:b/>
          <w:bCs/>
        </w:rPr>
        <w:t>Okul Öncesi Eğitim Kurumlarında Uygulama II</w:t>
      </w:r>
    </w:p>
    <w:p w14:paraId="77BAE24C" w14:textId="37EB8E12" w:rsidR="009C2AA4" w:rsidRPr="00E1284E" w:rsidRDefault="009C2AA4" w:rsidP="00E1284E">
      <w:pPr>
        <w:spacing w:line="360" w:lineRule="auto"/>
        <w:jc w:val="both"/>
        <w:rPr>
          <w:rFonts w:ascii="Times New Roman" w:hAnsi="Times New Roman" w:cs="Times New Roman"/>
        </w:rPr>
      </w:pPr>
      <w:r w:rsidRPr="00E1284E">
        <w:rPr>
          <w:rFonts w:ascii="Times New Roman" w:hAnsi="Times New Roman" w:cs="Times New Roman"/>
        </w:rPr>
        <w:t>Mezun olacak öğrencilerimizin mesleki tecrübe kazanmaları için okul öncesi kurumlarda uygulayıcı olarak çalışması</w:t>
      </w:r>
      <w:r w:rsidRPr="00E1284E">
        <w:rPr>
          <w:rFonts w:ascii="Times New Roman" w:hAnsi="Times New Roman" w:cs="Times New Roman"/>
        </w:rPr>
        <w:t>.</w:t>
      </w:r>
    </w:p>
    <w:p w14:paraId="7D9A1434" w14:textId="695481FD" w:rsidR="009C2AA4" w:rsidRPr="00E1284E" w:rsidRDefault="009C2AA4"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204- </w:t>
      </w:r>
      <w:r w:rsidRPr="00E1284E">
        <w:rPr>
          <w:rFonts w:ascii="Times New Roman" w:hAnsi="Times New Roman" w:cs="Times New Roman"/>
          <w:b/>
          <w:bCs/>
        </w:rPr>
        <w:t>Araştırma Yöntem Teknikleri ve Seminer</w:t>
      </w:r>
    </w:p>
    <w:p w14:paraId="301380BB" w14:textId="79EE9FE9" w:rsidR="009C2AA4" w:rsidRPr="00E1284E" w:rsidRDefault="009C2AA4" w:rsidP="00E1284E">
      <w:pPr>
        <w:spacing w:line="360" w:lineRule="auto"/>
        <w:jc w:val="both"/>
        <w:rPr>
          <w:rFonts w:ascii="Times New Roman" w:hAnsi="Times New Roman" w:cs="Times New Roman"/>
        </w:rPr>
      </w:pPr>
      <w:r w:rsidRPr="00E1284E">
        <w:rPr>
          <w:rFonts w:ascii="Times New Roman" w:hAnsi="Times New Roman" w:cs="Times New Roman"/>
        </w:rPr>
        <w:t>Bilim ve bilimin doğası</w:t>
      </w:r>
      <w:r w:rsidRPr="00E1284E">
        <w:rPr>
          <w:rFonts w:ascii="Times New Roman" w:hAnsi="Times New Roman" w:cs="Times New Roman"/>
        </w:rPr>
        <w:t xml:space="preserve">, </w:t>
      </w:r>
      <w:r w:rsidRPr="00E1284E">
        <w:rPr>
          <w:rFonts w:ascii="Times New Roman" w:hAnsi="Times New Roman" w:cs="Times New Roman"/>
        </w:rPr>
        <w:t>Bilimsel araştırma yöntemlerinin fen eğitiminde uygulanması</w:t>
      </w:r>
      <w:r w:rsidRPr="00E1284E">
        <w:rPr>
          <w:rFonts w:ascii="Times New Roman" w:hAnsi="Times New Roman" w:cs="Times New Roman"/>
        </w:rPr>
        <w:t xml:space="preserve">, </w:t>
      </w:r>
      <w:r w:rsidRPr="00E1284E">
        <w:rPr>
          <w:rFonts w:ascii="Times New Roman" w:hAnsi="Times New Roman" w:cs="Times New Roman"/>
        </w:rPr>
        <w:t>Problem durumunun değişkenlerle analizi</w:t>
      </w:r>
      <w:r w:rsidRPr="00E1284E">
        <w:rPr>
          <w:rFonts w:ascii="Times New Roman" w:hAnsi="Times New Roman" w:cs="Times New Roman"/>
        </w:rPr>
        <w:t xml:space="preserve">, </w:t>
      </w:r>
      <w:r w:rsidRPr="00E1284E">
        <w:rPr>
          <w:rFonts w:ascii="Times New Roman" w:hAnsi="Times New Roman" w:cs="Times New Roman"/>
        </w:rPr>
        <w:t>Bilimsel araştırmalarda kullanılan basamaklar</w:t>
      </w:r>
      <w:r w:rsidRPr="00E1284E">
        <w:rPr>
          <w:rFonts w:ascii="Times New Roman" w:hAnsi="Times New Roman" w:cs="Times New Roman"/>
        </w:rPr>
        <w:t xml:space="preserve">, </w:t>
      </w:r>
      <w:r w:rsidRPr="00E1284E">
        <w:rPr>
          <w:rFonts w:ascii="Times New Roman" w:hAnsi="Times New Roman" w:cs="Times New Roman"/>
        </w:rPr>
        <w:t>Araştırma yöntemlerinin sınıflandırılması</w:t>
      </w:r>
      <w:r w:rsidRPr="00E1284E">
        <w:rPr>
          <w:rFonts w:ascii="Times New Roman" w:hAnsi="Times New Roman" w:cs="Times New Roman"/>
        </w:rPr>
        <w:t xml:space="preserve">, </w:t>
      </w:r>
      <w:r w:rsidRPr="00E1284E">
        <w:rPr>
          <w:rFonts w:ascii="Times New Roman" w:hAnsi="Times New Roman" w:cs="Times New Roman"/>
        </w:rPr>
        <w:t>Yöntemlerin tanıtımı</w:t>
      </w:r>
      <w:r w:rsidRPr="00E1284E">
        <w:rPr>
          <w:rFonts w:ascii="Times New Roman" w:hAnsi="Times New Roman" w:cs="Times New Roman"/>
        </w:rPr>
        <w:t xml:space="preserve">, </w:t>
      </w:r>
      <w:r w:rsidRPr="00E1284E">
        <w:rPr>
          <w:rFonts w:ascii="Times New Roman" w:hAnsi="Times New Roman" w:cs="Times New Roman"/>
        </w:rPr>
        <w:t>Veri toplama kaynakları</w:t>
      </w:r>
      <w:r w:rsidRPr="00E1284E">
        <w:rPr>
          <w:rFonts w:ascii="Times New Roman" w:hAnsi="Times New Roman" w:cs="Times New Roman"/>
        </w:rPr>
        <w:t xml:space="preserve">, </w:t>
      </w:r>
      <w:r w:rsidRPr="00E1284E">
        <w:rPr>
          <w:rFonts w:ascii="Times New Roman" w:hAnsi="Times New Roman" w:cs="Times New Roman"/>
        </w:rPr>
        <w:t>Makale kritiği</w:t>
      </w:r>
      <w:r w:rsidRPr="00E1284E">
        <w:rPr>
          <w:rFonts w:ascii="Times New Roman" w:hAnsi="Times New Roman" w:cs="Times New Roman"/>
        </w:rPr>
        <w:t xml:space="preserve">, </w:t>
      </w:r>
      <w:r w:rsidRPr="00E1284E">
        <w:rPr>
          <w:rFonts w:ascii="Times New Roman" w:hAnsi="Times New Roman" w:cs="Times New Roman"/>
        </w:rPr>
        <w:t>Proje tasarımı</w:t>
      </w:r>
      <w:r w:rsidRPr="00E1284E">
        <w:rPr>
          <w:rFonts w:ascii="Times New Roman" w:hAnsi="Times New Roman" w:cs="Times New Roman"/>
        </w:rPr>
        <w:t xml:space="preserve">, </w:t>
      </w:r>
      <w:r w:rsidRPr="00E1284E">
        <w:rPr>
          <w:rFonts w:ascii="Times New Roman" w:hAnsi="Times New Roman" w:cs="Times New Roman"/>
        </w:rPr>
        <w:t>Proje</w:t>
      </w:r>
      <w:r w:rsidRPr="00E1284E">
        <w:rPr>
          <w:rFonts w:ascii="Times New Roman" w:hAnsi="Times New Roman" w:cs="Times New Roman"/>
        </w:rPr>
        <w:t>.</w:t>
      </w:r>
    </w:p>
    <w:p w14:paraId="21C44782" w14:textId="611C62B8" w:rsidR="009C2AA4" w:rsidRPr="00E1284E" w:rsidRDefault="009C2AA4"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206- </w:t>
      </w:r>
      <w:r w:rsidRPr="00E1284E">
        <w:rPr>
          <w:rFonts w:ascii="Times New Roman" w:hAnsi="Times New Roman" w:cs="Times New Roman"/>
          <w:b/>
          <w:bCs/>
        </w:rPr>
        <w:t>Anne Çocuk Sağlığı</w:t>
      </w:r>
    </w:p>
    <w:p w14:paraId="1CB29947" w14:textId="41E21C64" w:rsidR="009C2AA4" w:rsidRPr="00E1284E" w:rsidRDefault="009C2AA4" w:rsidP="00E1284E">
      <w:pPr>
        <w:spacing w:line="360" w:lineRule="auto"/>
        <w:jc w:val="both"/>
        <w:rPr>
          <w:rFonts w:ascii="Times New Roman" w:hAnsi="Times New Roman" w:cs="Times New Roman"/>
        </w:rPr>
      </w:pPr>
      <w:r w:rsidRPr="00E1284E">
        <w:rPr>
          <w:rFonts w:ascii="Times New Roman" w:hAnsi="Times New Roman" w:cs="Times New Roman"/>
        </w:rPr>
        <w:t xml:space="preserve">Aile </w:t>
      </w:r>
      <w:r w:rsidRPr="00E1284E">
        <w:rPr>
          <w:rFonts w:ascii="Times New Roman" w:hAnsi="Times New Roman" w:cs="Times New Roman"/>
        </w:rPr>
        <w:t>i</w:t>
      </w:r>
      <w:r w:rsidRPr="00E1284E">
        <w:rPr>
          <w:rFonts w:ascii="Times New Roman" w:hAnsi="Times New Roman" w:cs="Times New Roman"/>
        </w:rPr>
        <w:t xml:space="preserve">le İlgili Temel Kavramlar ve Tarihsel Süreçte Çocuğun Eğitiminde Aile/Erken Çocuklukta Aile Eğitimi. Aile Eğitimi Programlarının Geliştirilmesi. Aile Eğitimine Yönelik Uygulanan Programlar-Yurt Dışında Uygulanan Aile Eğitim Programları. Yurt İçinde Uygulanan Aile Eğitim Programları. Okul Öncesi Eğitimde Aile Katılımı. Okul Öncesi Eğitimde Okul Aile Arasındaki İletişim. Okul Öncesi Eğitimde Aile Katılım Stratejileri (Çalışmaları). Özel </w:t>
      </w:r>
      <w:r w:rsidRPr="00E1284E">
        <w:rPr>
          <w:rFonts w:ascii="Times New Roman" w:hAnsi="Times New Roman" w:cs="Times New Roman"/>
        </w:rPr>
        <w:lastRenderedPageBreak/>
        <w:t xml:space="preserve">Gereksinimli Çocukların Eğitiminde Aile Katılımı. Uyum Problemi Olan ve Problem Davranışları Sergileyen Çocukların Aileleri </w:t>
      </w:r>
      <w:r w:rsidRPr="00E1284E">
        <w:rPr>
          <w:rFonts w:ascii="Times New Roman" w:hAnsi="Times New Roman" w:cs="Times New Roman"/>
        </w:rPr>
        <w:t>i</w:t>
      </w:r>
      <w:r w:rsidRPr="00E1284E">
        <w:rPr>
          <w:rFonts w:ascii="Times New Roman" w:hAnsi="Times New Roman" w:cs="Times New Roman"/>
        </w:rPr>
        <w:t>le Çalışma. Ailelerin Eğitimi Farklı Kültürel Altyapıdan Gelen Aileler</w:t>
      </w:r>
      <w:r w:rsidRPr="00E1284E">
        <w:rPr>
          <w:rFonts w:ascii="Times New Roman" w:hAnsi="Times New Roman" w:cs="Times New Roman"/>
        </w:rPr>
        <w:t xml:space="preserve"> i</w:t>
      </w:r>
      <w:r w:rsidRPr="00E1284E">
        <w:rPr>
          <w:rFonts w:ascii="Times New Roman" w:hAnsi="Times New Roman" w:cs="Times New Roman"/>
        </w:rPr>
        <w:t>le Çalışma. Okul Öncesi Eğitiminde Baba Katılımı</w:t>
      </w:r>
      <w:r w:rsidRPr="00E1284E">
        <w:rPr>
          <w:rFonts w:ascii="Times New Roman" w:hAnsi="Times New Roman" w:cs="Times New Roman"/>
        </w:rPr>
        <w:t>.</w:t>
      </w:r>
    </w:p>
    <w:p w14:paraId="2159321E" w14:textId="5F509E59" w:rsidR="009C2AA4" w:rsidRPr="00E1284E" w:rsidRDefault="009C2AA4"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208- </w:t>
      </w:r>
      <w:r w:rsidRPr="00E1284E">
        <w:rPr>
          <w:rFonts w:ascii="Times New Roman" w:hAnsi="Times New Roman" w:cs="Times New Roman"/>
          <w:b/>
          <w:bCs/>
        </w:rPr>
        <w:t>Çocuk Psikolojisi ve Ruh Sağlığı</w:t>
      </w:r>
    </w:p>
    <w:p w14:paraId="7DF5FEDD" w14:textId="37CC355A" w:rsidR="009C2AA4" w:rsidRPr="00E1284E" w:rsidRDefault="009C2AA4" w:rsidP="00E1284E">
      <w:pPr>
        <w:spacing w:line="360" w:lineRule="auto"/>
        <w:jc w:val="both"/>
        <w:rPr>
          <w:rFonts w:ascii="Times New Roman" w:hAnsi="Times New Roman" w:cs="Times New Roman"/>
        </w:rPr>
      </w:pPr>
      <w:r w:rsidRPr="00E1284E">
        <w:rPr>
          <w:rFonts w:ascii="Times New Roman" w:hAnsi="Times New Roman" w:cs="Times New Roman"/>
        </w:rPr>
        <w:t>Kişilik ve Benlik Özellikleri</w:t>
      </w:r>
      <w:r w:rsidRPr="00E1284E">
        <w:rPr>
          <w:rFonts w:ascii="Times New Roman" w:hAnsi="Times New Roman" w:cs="Times New Roman"/>
        </w:rPr>
        <w:t xml:space="preserve">, </w:t>
      </w:r>
      <w:r w:rsidRPr="00E1284E">
        <w:rPr>
          <w:rFonts w:ascii="Times New Roman" w:hAnsi="Times New Roman" w:cs="Times New Roman"/>
        </w:rPr>
        <w:t>Güdüler ve Duygular</w:t>
      </w:r>
      <w:r w:rsidRPr="00E1284E">
        <w:rPr>
          <w:rFonts w:ascii="Times New Roman" w:hAnsi="Times New Roman" w:cs="Times New Roman"/>
        </w:rPr>
        <w:t xml:space="preserve">, </w:t>
      </w:r>
      <w:r w:rsidRPr="00E1284E">
        <w:rPr>
          <w:rFonts w:ascii="Times New Roman" w:hAnsi="Times New Roman" w:cs="Times New Roman"/>
        </w:rPr>
        <w:t>Duyum ve Algı</w:t>
      </w:r>
      <w:r w:rsidRPr="00E1284E">
        <w:rPr>
          <w:rFonts w:ascii="Times New Roman" w:hAnsi="Times New Roman" w:cs="Times New Roman"/>
        </w:rPr>
        <w:t xml:space="preserve">, </w:t>
      </w:r>
      <w:r w:rsidRPr="00E1284E">
        <w:rPr>
          <w:rFonts w:ascii="Times New Roman" w:hAnsi="Times New Roman" w:cs="Times New Roman"/>
        </w:rPr>
        <w:t>Savunma Mekanizmaları</w:t>
      </w:r>
      <w:r w:rsidRPr="00E1284E">
        <w:rPr>
          <w:rFonts w:ascii="Times New Roman" w:hAnsi="Times New Roman" w:cs="Times New Roman"/>
        </w:rPr>
        <w:t xml:space="preserve">, </w:t>
      </w:r>
      <w:r w:rsidRPr="00E1284E">
        <w:rPr>
          <w:rFonts w:ascii="Times New Roman" w:hAnsi="Times New Roman" w:cs="Times New Roman"/>
        </w:rPr>
        <w:t>Çocuklarda Kişilik ve Benlik Gelişimi</w:t>
      </w:r>
      <w:r w:rsidRPr="00E1284E">
        <w:rPr>
          <w:rFonts w:ascii="Times New Roman" w:hAnsi="Times New Roman" w:cs="Times New Roman"/>
        </w:rPr>
        <w:t xml:space="preserve">, </w:t>
      </w:r>
      <w:r w:rsidRPr="00E1284E">
        <w:rPr>
          <w:rFonts w:ascii="Times New Roman" w:hAnsi="Times New Roman" w:cs="Times New Roman"/>
        </w:rPr>
        <w:t>Çocukları Tanıma Teknikleri</w:t>
      </w:r>
      <w:r w:rsidRPr="00E1284E">
        <w:rPr>
          <w:rFonts w:ascii="Times New Roman" w:hAnsi="Times New Roman" w:cs="Times New Roman"/>
        </w:rPr>
        <w:t xml:space="preserve">, </w:t>
      </w:r>
      <w:r w:rsidRPr="00E1284E">
        <w:rPr>
          <w:rFonts w:ascii="Times New Roman" w:hAnsi="Times New Roman" w:cs="Times New Roman"/>
        </w:rPr>
        <w:t>Çocukluk Döneminde Ruhsal Sorunlar</w:t>
      </w:r>
      <w:r w:rsidRPr="00E1284E">
        <w:rPr>
          <w:rFonts w:ascii="Times New Roman" w:hAnsi="Times New Roman" w:cs="Times New Roman"/>
        </w:rPr>
        <w:t xml:space="preserve">, </w:t>
      </w:r>
      <w:r w:rsidRPr="00E1284E">
        <w:rPr>
          <w:rFonts w:ascii="Times New Roman" w:hAnsi="Times New Roman" w:cs="Times New Roman"/>
        </w:rPr>
        <w:t>Çocuklarda Duygu ve Davranım Sorunları</w:t>
      </w:r>
      <w:r w:rsidRPr="00E1284E">
        <w:rPr>
          <w:rFonts w:ascii="Times New Roman" w:hAnsi="Times New Roman" w:cs="Times New Roman"/>
        </w:rPr>
        <w:t xml:space="preserve">, </w:t>
      </w:r>
      <w:r w:rsidRPr="00E1284E">
        <w:rPr>
          <w:rFonts w:ascii="Times New Roman" w:hAnsi="Times New Roman" w:cs="Times New Roman"/>
        </w:rPr>
        <w:t>Özel Sorunları Olan Çocuklar</w:t>
      </w:r>
      <w:r w:rsidRPr="00E1284E">
        <w:rPr>
          <w:rFonts w:ascii="Times New Roman" w:hAnsi="Times New Roman" w:cs="Times New Roman"/>
          <w:color w:val="484848"/>
          <w:shd w:val="clear" w:color="auto" w:fill="F3F3F3"/>
        </w:rPr>
        <w:t xml:space="preserve"> </w:t>
      </w:r>
      <w:r w:rsidRPr="00E1284E">
        <w:rPr>
          <w:rFonts w:ascii="Times New Roman" w:hAnsi="Times New Roman" w:cs="Times New Roman"/>
        </w:rPr>
        <w:t>Sosyal Becerilerinin Geliştirilmesi</w:t>
      </w:r>
      <w:r w:rsidRPr="00E1284E">
        <w:rPr>
          <w:rFonts w:ascii="Times New Roman" w:hAnsi="Times New Roman" w:cs="Times New Roman"/>
        </w:rPr>
        <w:t xml:space="preserve">, </w:t>
      </w:r>
      <w:r w:rsidRPr="00E1284E">
        <w:rPr>
          <w:rFonts w:ascii="Times New Roman" w:hAnsi="Times New Roman" w:cs="Times New Roman"/>
        </w:rPr>
        <w:t>Problem Çözme Becerilerinin Geliştirilmesi</w:t>
      </w:r>
      <w:r w:rsidRPr="00E1284E">
        <w:rPr>
          <w:rFonts w:ascii="Times New Roman" w:hAnsi="Times New Roman" w:cs="Times New Roman"/>
        </w:rPr>
        <w:t>.</w:t>
      </w:r>
    </w:p>
    <w:p w14:paraId="20206706" w14:textId="534E4D3D" w:rsidR="009C2AA4" w:rsidRPr="00E1284E" w:rsidRDefault="009C2AA4"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 210- </w:t>
      </w:r>
      <w:r w:rsidRPr="00E1284E">
        <w:rPr>
          <w:rFonts w:ascii="Times New Roman" w:hAnsi="Times New Roman" w:cs="Times New Roman"/>
          <w:b/>
          <w:bCs/>
        </w:rPr>
        <w:t>Kişisel Gelişim</w:t>
      </w:r>
    </w:p>
    <w:p w14:paraId="012E22C4" w14:textId="2669135D" w:rsidR="009C2AA4" w:rsidRPr="00E1284E" w:rsidRDefault="009C2AA4" w:rsidP="00E1284E">
      <w:pPr>
        <w:spacing w:line="360" w:lineRule="auto"/>
        <w:jc w:val="both"/>
        <w:rPr>
          <w:rFonts w:ascii="Times New Roman" w:hAnsi="Times New Roman" w:cs="Times New Roman"/>
        </w:rPr>
      </w:pPr>
      <w:r w:rsidRPr="00E1284E">
        <w:rPr>
          <w:rFonts w:ascii="Times New Roman" w:hAnsi="Times New Roman" w:cs="Times New Roman"/>
        </w:rPr>
        <w:t>İş ortamında iletişim, Kişiler arası iletişim ilkeleri, Davranış kalıpları, Mesleki yeterlilikler, Mesleki donanım.</w:t>
      </w:r>
    </w:p>
    <w:p w14:paraId="395A1251" w14:textId="1236DE74" w:rsidR="009C2AA4" w:rsidRPr="00E1284E" w:rsidRDefault="00E1284E"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212- </w:t>
      </w:r>
      <w:r w:rsidRPr="00E1284E">
        <w:rPr>
          <w:rFonts w:ascii="Times New Roman" w:hAnsi="Times New Roman" w:cs="Times New Roman"/>
          <w:b/>
          <w:bCs/>
        </w:rPr>
        <w:t>Çocuğu Tanıma Teknikleri</w:t>
      </w:r>
    </w:p>
    <w:p w14:paraId="151D1BC0" w14:textId="57EA13DC" w:rsidR="009C2AA4" w:rsidRPr="00E1284E" w:rsidRDefault="00E1284E" w:rsidP="00E1284E">
      <w:pPr>
        <w:spacing w:line="360" w:lineRule="auto"/>
        <w:jc w:val="both"/>
        <w:rPr>
          <w:rFonts w:ascii="Times New Roman" w:hAnsi="Times New Roman" w:cs="Times New Roman"/>
        </w:rPr>
      </w:pPr>
      <w:r w:rsidRPr="00E1284E">
        <w:rPr>
          <w:rFonts w:ascii="Times New Roman" w:hAnsi="Times New Roman" w:cs="Times New Roman"/>
        </w:rPr>
        <w:t>Okulöncesi Eğitimde Çocukları Tanıma ve Değerlendirme: Çocukları tanıma ve değerlendirmenin amaçları, Çocukları tanıma ve değerlendirmede kullanılan yaklaşımlar, Okul öncesi eğitimde çocukları tanıma ve değerlendirmenin temel ilkeleri, Çocukları tanıma ve değerlendirme sürecinin aşamaları, Çocukları değerlendirme çalışmaları ile eğitim ve öğretimi bütünleştirmek</w:t>
      </w:r>
      <w:r w:rsidRPr="00E1284E">
        <w:rPr>
          <w:rFonts w:ascii="Times New Roman" w:hAnsi="Times New Roman" w:cs="Times New Roman"/>
        </w:rPr>
        <w:t xml:space="preserve">, </w:t>
      </w:r>
      <w:r w:rsidRPr="00E1284E">
        <w:rPr>
          <w:rFonts w:ascii="Times New Roman" w:hAnsi="Times New Roman" w:cs="Times New Roman"/>
        </w:rPr>
        <w:t>Portfolyo değerlendirmesi, Çocukları tanımada kullanılabilecek teknikler: Gözlem tekniği</w:t>
      </w:r>
      <w:r w:rsidRPr="00E1284E">
        <w:rPr>
          <w:rFonts w:ascii="Times New Roman" w:hAnsi="Times New Roman" w:cs="Times New Roman"/>
        </w:rPr>
        <w:t xml:space="preserve">, </w:t>
      </w:r>
      <w:r w:rsidRPr="00E1284E">
        <w:rPr>
          <w:rFonts w:ascii="Times New Roman" w:hAnsi="Times New Roman" w:cs="Times New Roman"/>
        </w:rPr>
        <w:t>Gözleme dayalı teknikler</w:t>
      </w:r>
      <w:r w:rsidRPr="00E1284E">
        <w:rPr>
          <w:rFonts w:ascii="Times New Roman" w:hAnsi="Times New Roman" w:cs="Times New Roman"/>
        </w:rPr>
        <w:t xml:space="preserve">, </w:t>
      </w:r>
      <w:r w:rsidRPr="00E1284E">
        <w:rPr>
          <w:rFonts w:ascii="Times New Roman" w:hAnsi="Times New Roman" w:cs="Times New Roman"/>
        </w:rPr>
        <w:t>Okullarda çocuk gözlemleri ve sınıfta paylaşılması</w:t>
      </w:r>
      <w:r w:rsidRPr="00E1284E">
        <w:rPr>
          <w:rFonts w:ascii="Times New Roman" w:hAnsi="Times New Roman" w:cs="Times New Roman"/>
        </w:rPr>
        <w:t xml:space="preserve">, </w:t>
      </w:r>
      <w:r w:rsidRPr="00E1284E">
        <w:rPr>
          <w:rFonts w:ascii="Times New Roman" w:hAnsi="Times New Roman" w:cs="Times New Roman"/>
        </w:rPr>
        <w:t>Oyun temelli değerlendirme</w:t>
      </w:r>
      <w:r w:rsidRPr="00E1284E">
        <w:rPr>
          <w:rFonts w:ascii="Times New Roman" w:hAnsi="Times New Roman" w:cs="Times New Roman"/>
        </w:rPr>
        <w:t xml:space="preserve">, </w:t>
      </w:r>
      <w:r w:rsidRPr="00E1284E">
        <w:rPr>
          <w:rFonts w:ascii="Times New Roman" w:hAnsi="Times New Roman" w:cs="Times New Roman"/>
        </w:rPr>
        <w:t>Çocukları Tanıma Ve Değerlendirmede Okul-Aile İş Birliği, Ailelerden Çocuk Ve Aile Ortamı Hakkında Bilgi Toplamak, Çocukla İlgili Okulda Toplanan Bilgilerin Ailelerle Paylaşılması, Değerlendirme Sonuçlarından Yararlanarak Çocuğun Gelişimini ve Eğitimini Desteklemek Anket Tekniği, Anket Hazırlama Süreci, Anketin Uygulanması, Anket Sonuçlarının Değerlendirilmesi, Anketin Üstün Yanları ve Sınırlılıkları, Görüşme Tekniği, Görüşme Türleri, Görüşme Süreci, Görüşmenin Üstün Yanları ve Sınırlılıkları, Okul-Aile İşbirliğinde Görüşmenin Önemi, Ailelerle Yapılan Görüşmelerde Temel İlkeler</w:t>
      </w:r>
      <w:r w:rsidRPr="00E1284E">
        <w:rPr>
          <w:rFonts w:ascii="Times New Roman" w:hAnsi="Times New Roman" w:cs="Times New Roman"/>
        </w:rPr>
        <w:t>.</w:t>
      </w:r>
    </w:p>
    <w:p w14:paraId="4F2E59C6" w14:textId="7370C31F" w:rsidR="00E1284E" w:rsidRPr="00E1284E" w:rsidRDefault="00E1284E" w:rsidP="00E1284E">
      <w:pPr>
        <w:spacing w:line="360" w:lineRule="auto"/>
        <w:jc w:val="both"/>
        <w:rPr>
          <w:rFonts w:ascii="Times New Roman" w:hAnsi="Times New Roman" w:cs="Times New Roman"/>
          <w:b/>
          <w:bCs/>
        </w:rPr>
      </w:pPr>
      <w:r w:rsidRPr="00E1284E">
        <w:rPr>
          <w:rFonts w:ascii="Times New Roman" w:hAnsi="Times New Roman" w:cs="Times New Roman"/>
          <w:b/>
          <w:bCs/>
        </w:rPr>
        <w:t xml:space="preserve">ÇGS 214- </w:t>
      </w:r>
      <w:r w:rsidRPr="00E1284E">
        <w:rPr>
          <w:rFonts w:ascii="Times New Roman" w:hAnsi="Times New Roman" w:cs="Times New Roman"/>
          <w:b/>
          <w:bCs/>
        </w:rPr>
        <w:t>İlk Yardım</w:t>
      </w:r>
    </w:p>
    <w:p w14:paraId="05754DBA" w14:textId="11DACF32" w:rsidR="00E1284E" w:rsidRPr="00E1284E" w:rsidRDefault="00E1284E" w:rsidP="00E1284E">
      <w:pPr>
        <w:spacing w:line="360" w:lineRule="auto"/>
        <w:jc w:val="both"/>
        <w:rPr>
          <w:rFonts w:ascii="Times New Roman" w:hAnsi="Times New Roman" w:cs="Times New Roman"/>
        </w:rPr>
      </w:pPr>
      <w:r w:rsidRPr="00E1284E">
        <w:rPr>
          <w:rFonts w:ascii="Times New Roman" w:hAnsi="Times New Roman" w:cs="Times New Roman"/>
        </w:rPr>
        <w:t xml:space="preserve">İlk yardıma giriş ve genel özellikleri, Temel yaşam fonksiyonlarının değerlendirilmesi, Solunum ve dolaşım sistemi, Yaralanmalarda ilkyardım, Kanamalarda ilkyardım, Şok ve ilkyardım, Yanıklar ve ilkyardım, Zehirlenmeler ve ilkyardım, Kırık-çıkık ve burkulmalarda </w:t>
      </w:r>
      <w:r w:rsidRPr="00E1284E">
        <w:rPr>
          <w:rFonts w:ascii="Times New Roman" w:hAnsi="Times New Roman" w:cs="Times New Roman"/>
        </w:rPr>
        <w:lastRenderedPageBreak/>
        <w:t>ilkyardım, Temel yaşam desteği. Klinikte acil müdahale, acil müdahale yöntemleri ve kullanılan ilaçlar, kanama ve müdahale hakkında teorik ve pratik bilgiler verilmektedir.</w:t>
      </w:r>
    </w:p>
    <w:p w14:paraId="275303F5" w14:textId="77777777" w:rsidR="00E1284E" w:rsidRPr="00E1284E" w:rsidRDefault="00E1284E" w:rsidP="00E1284E">
      <w:pPr>
        <w:spacing w:line="360" w:lineRule="auto"/>
        <w:contextualSpacing/>
        <w:jc w:val="both"/>
        <w:rPr>
          <w:rFonts w:ascii="Times New Roman" w:hAnsi="Times New Roman" w:cs="Times New Roman"/>
          <w:b/>
          <w:bCs/>
        </w:rPr>
      </w:pPr>
      <w:r w:rsidRPr="00E1284E">
        <w:rPr>
          <w:rFonts w:ascii="Times New Roman" w:hAnsi="Times New Roman" w:cs="Times New Roman"/>
          <w:b/>
          <w:bCs/>
        </w:rPr>
        <w:t>ÇGS216- Sağlıklı Yaşam ve Egzersiz</w:t>
      </w:r>
    </w:p>
    <w:p w14:paraId="7F1855F2" w14:textId="77777777" w:rsidR="00E1284E" w:rsidRPr="00E1284E" w:rsidRDefault="00E1284E" w:rsidP="00E1284E">
      <w:pPr>
        <w:spacing w:line="360" w:lineRule="auto"/>
        <w:contextualSpacing/>
        <w:jc w:val="both"/>
        <w:rPr>
          <w:rFonts w:ascii="Times New Roman" w:hAnsi="Times New Roman" w:cs="Times New Roman"/>
          <w:b/>
          <w:bCs/>
        </w:rPr>
      </w:pPr>
    </w:p>
    <w:p w14:paraId="171C9B38" w14:textId="77777777" w:rsidR="00E1284E" w:rsidRPr="00E1284E" w:rsidRDefault="00E1284E" w:rsidP="00E1284E">
      <w:pPr>
        <w:spacing w:line="360" w:lineRule="auto"/>
        <w:contextualSpacing/>
        <w:jc w:val="both"/>
        <w:rPr>
          <w:rFonts w:ascii="Times New Roman" w:hAnsi="Times New Roman" w:cs="Times New Roman"/>
        </w:rPr>
      </w:pPr>
      <w:r w:rsidRPr="00E1284E">
        <w:rPr>
          <w:rFonts w:ascii="Times New Roman" w:hAnsi="Times New Roman" w:cs="Times New Roman"/>
        </w:rPr>
        <w:t>Bu ders; birey, aile ve toplum sağlığının koruması için fiziksel aktivitenin önemi üzerine odaklanır. Bu ders kapsamında öğrenciler, sağlıklı yaşam biçimi davranışlarını kazanma ve kazandırma, fiziksel aktivite programlama konularında temel düzeyde bilgi sahibi olurlar.</w:t>
      </w:r>
    </w:p>
    <w:p w14:paraId="7666B307" w14:textId="77777777" w:rsidR="00E1284E" w:rsidRPr="00E1284E" w:rsidRDefault="00E1284E" w:rsidP="00E1284E">
      <w:pPr>
        <w:spacing w:line="360" w:lineRule="auto"/>
        <w:contextualSpacing/>
        <w:jc w:val="both"/>
        <w:rPr>
          <w:rFonts w:ascii="Times New Roman" w:hAnsi="Times New Roman" w:cs="Times New Roman"/>
        </w:rPr>
      </w:pPr>
    </w:p>
    <w:p w14:paraId="57E719F6" w14:textId="673AD6C0" w:rsidR="00E1284E" w:rsidRPr="00E1284E" w:rsidRDefault="00E1284E" w:rsidP="00E1284E">
      <w:pPr>
        <w:spacing w:line="360" w:lineRule="auto"/>
        <w:contextualSpacing/>
        <w:jc w:val="both"/>
        <w:rPr>
          <w:rFonts w:ascii="Times New Roman" w:hAnsi="Times New Roman" w:cs="Times New Roman"/>
          <w:b/>
          <w:bCs/>
        </w:rPr>
      </w:pPr>
      <w:r w:rsidRPr="00E1284E">
        <w:rPr>
          <w:rFonts w:ascii="Times New Roman" w:hAnsi="Times New Roman" w:cs="Times New Roman"/>
          <w:b/>
          <w:bCs/>
        </w:rPr>
        <w:t>ÇGS 218- Kavram Öğretimi</w:t>
      </w:r>
    </w:p>
    <w:p w14:paraId="189E1959" w14:textId="77777777" w:rsidR="00E1284E" w:rsidRPr="00E1284E" w:rsidRDefault="00E1284E" w:rsidP="00E1284E">
      <w:pPr>
        <w:spacing w:line="360" w:lineRule="auto"/>
        <w:contextualSpacing/>
        <w:jc w:val="both"/>
        <w:rPr>
          <w:rFonts w:ascii="Times New Roman" w:hAnsi="Times New Roman" w:cs="Times New Roman"/>
        </w:rPr>
      </w:pPr>
      <w:r w:rsidRPr="00E1284E">
        <w:rPr>
          <w:rFonts w:ascii="Times New Roman" w:hAnsi="Times New Roman" w:cs="Times New Roman"/>
        </w:rPr>
        <w:t>Okul öncesi eğitimde kavram gelişimi, kullanılabilecek kavramlar, kavram geliştirme teknikleri (eşleştirme, sıralama, gruplama, ayırt etme vb.)</w:t>
      </w:r>
    </w:p>
    <w:p w14:paraId="04571F55" w14:textId="77777777" w:rsidR="00E1284E" w:rsidRPr="00E1284E" w:rsidRDefault="00E1284E" w:rsidP="00E1284E">
      <w:pPr>
        <w:spacing w:line="360" w:lineRule="auto"/>
        <w:contextualSpacing/>
        <w:jc w:val="both"/>
        <w:rPr>
          <w:rFonts w:ascii="Times New Roman" w:hAnsi="Times New Roman" w:cs="Times New Roman"/>
        </w:rPr>
      </w:pPr>
    </w:p>
    <w:p w14:paraId="4686876B" w14:textId="77777777" w:rsidR="00E1284E" w:rsidRPr="00E1284E" w:rsidRDefault="00E1284E" w:rsidP="00E1284E">
      <w:pPr>
        <w:spacing w:line="360" w:lineRule="auto"/>
        <w:contextualSpacing/>
        <w:jc w:val="both"/>
        <w:rPr>
          <w:rFonts w:ascii="Times New Roman" w:hAnsi="Times New Roman" w:cs="Times New Roman"/>
          <w:b/>
          <w:bCs/>
        </w:rPr>
      </w:pPr>
      <w:r w:rsidRPr="00E1284E">
        <w:rPr>
          <w:rFonts w:ascii="Times New Roman" w:hAnsi="Times New Roman" w:cs="Times New Roman"/>
          <w:b/>
          <w:bCs/>
        </w:rPr>
        <w:t>ÇGS220- Gençlik Grupları ve Eğitimi</w:t>
      </w:r>
    </w:p>
    <w:p w14:paraId="28B1C2AF" w14:textId="77777777" w:rsidR="00E1284E" w:rsidRPr="00E1284E" w:rsidRDefault="00E1284E" w:rsidP="00E1284E">
      <w:pPr>
        <w:spacing w:line="360" w:lineRule="auto"/>
        <w:contextualSpacing/>
        <w:jc w:val="both"/>
        <w:rPr>
          <w:rFonts w:ascii="Times New Roman" w:hAnsi="Times New Roman" w:cs="Times New Roman"/>
        </w:rPr>
      </w:pPr>
    </w:p>
    <w:p w14:paraId="530F2D8E" w14:textId="2494FBD8" w:rsidR="00E1284E" w:rsidRPr="00E1284E" w:rsidRDefault="00E1284E" w:rsidP="00E1284E">
      <w:pPr>
        <w:spacing w:line="360" w:lineRule="auto"/>
        <w:contextualSpacing/>
        <w:jc w:val="both"/>
        <w:rPr>
          <w:rFonts w:ascii="Times New Roman" w:hAnsi="Times New Roman" w:cs="Times New Roman"/>
        </w:rPr>
      </w:pPr>
      <w:r w:rsidRPr="00E1284E">
        <w:rPr>
          <w:rFonts w:ascii="Times New Roman" w:hAnsi="Times New Roman" w:cs="Times New Roman"/>
        </w:rPr>
        <w:t xml:space="preserve">Gençlik çağı gelişim özellikleri, gençlik dönemi cinsel gelişim ve sağlık, gençlik çağı davranış ve uyum problemleri, gençlerle doğru iletişim kurma yöntemleri, gençlere yönelik yapılabilecek etkinlikler, toplumsal duyarlılık ve zararlı alışkanlıklar konusunda toplumu bilinçlendirmeye yönelik afiş, </w:t>
      </w:r>
      <w:proofErr w:type="spellStart"/>
      <w:r w:rsidRPr="00E1284E">
        <w:rPr>
          <w:rFonts w:ascii="Times New Roman" w:hAnsi="Times New Roman" w:cs="Times New Roman"/>
        </w:rPr>
        <w:t>bröşür</w:t>
      </w:r>
      <w:proofErr w:type="spellEnd"/>
      <w:r w:rsidRPr="00E1284E">
        <w:rPr>
          <w:rFonts w:ascii="Times New Roman" w:hAnsi="Times New Roman" w:cs="Times New Roman"/>
        </w:rPr>
        <w:t xml:space="preserve"> </w:t>
      </w:r>
      <w:proofErr w:type="spellStart"/>
      <w:r w:rsidRPr="00E1284E">
        <w:rPr>
          <w:rFonts w:ascii="Times New Roman" w:hAnsi="Times New Roman" w:cs="Times New Roman"/>
        </w:rPr>
        <w:t>v.b</w:t>
      </w:r>
      <w:proofErr w:type="spellEnd"/>
      <w:r w:rsidRPr="00E1284E">
        <w:rPr>
          <w:rFonts w:ascii="Times New Roman" w:hAnsi="Times New Roman" w:cs="Times New Roman"/>
        </w:rPr>
        <w:t>. görsel tasarlama, hazırlama, sunma</w:t>
      </w:r>
      <w:r w:rsidRPr="00E1284E">
        <w:rPr>
          <w:rFonts w:ascii="Times New Roman" w:hAnsi="Times New Roman" w:cs="Times New Roman"/>
        </w:rPr>
        <w:t>.</w:t>
      </w:r>
    </w:p>
    <w:p w14:paraId="4FF7C569" w14:textId="77777777" w:rsidR="00E1284E" w:rsidRPr="00E1284E" w:rsidRDefault="00E1284E" w:rsidP="00E1284E">
      <w:pPr>
        <w:spacing w:line="360" w:lineRule="auto"/>
        <w:contextualSpacing/>
        <w:jc w:val="both"/>
        <w:rPr>
          <w:rFonts w:ascii="Times New Roman" w:hAnsi="Times New Roman" w:cs="Times New Roman"/>
          <w:b/>
          <w:bCs/>
        </w:rPr>
      </w:pPr>
    </w:p>
    <w:p w14:paraId="2C053ADE" w14:textId="77777777" w:rsidR="00E1284E" w:rsidRPr="00E1284E" w:rsidRDefault="00E1284E" w:rsidP="00E1284E">
      <w:pPr>
        <w:spacing w:line="360" w:lineRule="auto"/>
        <w:jc w:val="both"/>
        <w:rPr>
          <w:rFonts w:ascii="Times New Roman" w:hAnsi="Times New Roman" w:cs="Times New Roman"/>
        </w:rPr>
      </w:pPr>
    </w:p>
    <w:p w14:paraId="45F85797" w14:textId="77777777" w:rsidR="00E1284E" w:rsidRPr="00E1284E" w:rsidRDefault="00E1284E" w:rsidP="00E1284E">
      <w:pPr>
        <w:spacing w:line="360" w:lineRule="auto"/>
        <w:jc w:val="both"/>
        <w:rPr>
          <w:rFonts w:ascii="Times New Roman" w:hAnsi="Times New Roman" w:cs="Times New Roman"/>
        </w:rPr>
      </w:pPr>
    </w:p>
    <w:sectPr w:rsidR="00E1284E" w:rsidRPr="00E1284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47B62" w14:textId="77777777" w:rsidR="006B4D43" w:rsidRDefault="006B4D43" w:rsidP="00805A18">
      <w:pPr>
        <w:spacing w:after="0" w:line="240" w:lineRule="auto"/>
      </w:pPr>
      <w:r>
        <w:separator/>
      </w:r>
    </w:p>
  </w:endnote>
  <w:endnote w:type="continuationSeparator" w:id="0">
    <w:p w14:paraId="5867C7DA" w14:textId="77777777" w:rsidR="006B4D43" w:rsidRDefault="006B4D43" w:rsidP="00805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B5D47" w14:textId="77777777" w:rsidR="006B4D43" w:rsidRDefault="006B4D43" w:rsidP="00805A18">
      <w:pPr>
        <w:spacing w:after="0" w:line="240" w:lineRule="auto"/>
      </w:pPr>
      <w:r>
        <w:separator/>
      </w:r>
    </w:p>
  </w:footnote>
  <w:footnote w:type="continuationSeparator" w:id="0">
    <w:p w14:paraId="2B7292FF" w14:textId="77777777" w:rsidR="006B4D43" w:rsidRDefault="006B4D43" w:rsidP="00805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1346" w14:textId="7724368B" w:rsidR="00805A18" w:rsidRPr="00805A18" w:rsidRDefault="00805A18" w:rsidP="00805A18">
    <w:pPr>
      <w:jc w:val="center"/>
      <w:rPr>
        <w:b/>
        <w:bCs/>
      </w:rPr>
    </w:pPr>
    <w:r w:rsidRPr="00805A18">
      <w:rPr>
        <w:b/>
        <w:bCs/>
      </w:rPr>
      <w:t>ÇOCUK GELİŞİMİ</w:t>
    </w:r>
    <w:r w:rsidR="00DF35E1">
      <w:rPr>
        <w:b/>
        <w:bCs/>
      </w:rPr>
      <w:t xml:space="preserve"> PROGRAMI</w:t>
    </w:r>
    <w:r w:rsidRPr="00805A18">
      <w:rPr>
        <w:b/>
        <w:bCs/>
      </w:rPr>
      <w:t xml:space="preserve"> DERS İÇERİKLERİ</w:t>
    </w:r>
  </w:p>
  <w:p w14:paraId="53517185" w14:textId="77777777" w:rsidR="00805A18" w:rsidRDefault="00805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F6D6F"/>
    <w:multiLevelType w:val="hybridMultilevel"/>
    <w:tmpl w:val="A9D24BC2"/>
    <w:lvl w:ilvl="0" w:tplc="0CD2310A">
      <w:start w:val="1"/>
      <w:numFmt w:val="decimal"/>
      <w:lvlText w:val="%1."/>
      <w:lvlJc w:val="left"/>
      <w:pPr>
        <w:ind w:left="1128" w:hanging="360"/>
      </w:pPr>
      <w:rPr>
        <w:rFonts w:hint="default"/>
      </w:rPr>
    </w:lvl>
    <w:lvl w:ilvl="1" w:tplc="041F0019" w:tentative="1">
      <w:start w:val="1"/>
      <w:numFmt w:val="lowerLetter"/>
      <w:lvlText w:val="%2."/>
      <w:lvlJc w:val="left"/>
      <w:pPr>
        <w:ind w:left="1848" w:hanging="360"/>
      </w:pPr>
    </w:lvl>
    <w:lvl w:ilvl="2" w:tplc="041F001B" w:tentative="1">
      <w:start w:val="1"/>
      <w:numFmt w:val="lowerRoman"/>
      <w:lvlText w:val="%3."/>
      <w:lvlJc w:val="right"/>
      <w:pPr>
        <w:ind w:left="2568" w:hanging="180"/>
      </w:pPr>
    </w:lvl>
    <w:lvl w:ilvl="3" w:tplc="041F000F" w:tentative="1">
      <w:start w:val="1"/>
      <w:numFmt w:val="decimal"/>
      <w:lvlText w:val="%4."/>
      <w:lvlJc w:val="left"/>
      <w:pPr>
        <w:ind w:left="3288" w:hanging="360"/>
      </w:pPr>
    </w:lvl>
    <w:lvl w:ilvl="4" w:tplc="041F0019" w:tentative="1">
      <w:start w:val="1"/>
      <w:numFmt w:val="lowerLetter"/>
      <w:lvlText w:val="%5."/>
      <w:lvlJc w:val="left"/>
      <w:pPr>
        <w:ind w:left="4008" w:hanging="360"/>
      </w:pPr>
    </w:lvl>
    <w:lvl w:ilvl="5" w:tplc="041F001B" w:tentative="1">
      <w:start w:val="1"/>
      <w:numFmt w:val="lowerRoman"/>
      <w:lvlText w:val="%6."/>
      <w:lvlJc w:val="right"/>
      <w:pPr>
        <w:ind w:left="4728" w:hanging="180"/>
      </w:pPr>
    </w:lvl>
    <w:lvl w:ilvl="6" w:tplc="041F000F" w:tentative="1">
      <w:start w:val="1"/>
      <w:numFmt w:val="decimal"/>
      <w:lvlText w:val="%7."/>
      <w:lvlJc w:val="left"/>
      <w:pPr>
        <w:ind w:left="5448" w:hanging="360"/>
      </w:pPr>
    </w:lvl>
    <w:lvl w:ilvl="7" w:tplc="041F0019" w:tentative="1">
      <w:start w:val="1"/>
      <w:numFmt w:val="lowerLetter"/>
      <w:lvlText w:val="%8."/>
      <w:lvlJc w:val="left"/>
      <w:pPr>
        <w:ind w:left="6168" w:hanging="360"/>
      </w:pPr>
    </w:lvl>
    <w:lvl w:ilvl="8" w:tplc="041F001B" w:tentative="1">
      <w:start w:val="1"/>
      <w:numFmt w:val="lowerRoman"/>
      <w:lvlText w:val="%9."/>
      <w:lvlJc w:val="right"/>
      <w:pPr>
        <w:ind w:left="6888" w:hanging="180"/>
      </w:pPr>
    </w:lvl>
  </w:abstractNum>
  <w:abstractNum w:abstractNumId="1" w15:restartNumberingAfterBreak="0">
    <w:nsid w:val="1B5826E5"/>
    <w:multiLevelType w:val="hybridMultilevel"/>
    <w:tmpl w:val="A76EA86E"/>
    <w:lvl w:ilvl="0" w:tplc="FFFFFFFF">
      <w:start w:val="1"/>
      <w:numFmt w:val="decimal"/>
      <w:lvlText w:val="%1."/>
      <w:lvlJc w:val="left"/>
      <w:pPr>
        <w:ind w:left="1488" w:hanging="360"/>
      </w:pPr>
      <w:rPr>
        <w:rFonts w:hint="default"/>
      </w:rPr>
    </w:lvl>
    <w:lvl w:ilvl="1" w:tplc="FFFFFFFF" w:tentative="1">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abstractNum w:abstractNumId="2" w15:restartNumberingAfterBreak="0">
    <w:nsid w:val="28D54089"/>
    <w:multiLevelType w:val="hybridMultilevel"/>
    <w:tmpl w:val="29FCECD8"/>
    <w:lvl w:ilvl="0" w:tplc="0C72EEDC">
      <w:start w:val="2"/>
      <w:numFmt w:val="decimal"/>
      <w:lvlText w:val="%1."/>
      <w:lvlJc w:val="left"/>
      <w:pPr>
        <w:ind w:left="1848" w:hanging="360"/>
      </w:pPr>
      <w:rPr>
        <w:rFonts w:hint="default"/>
      </w:rPr>
    </w:lvl>
    <w:lvl w:ilvl="1" w:tplc="041F0019" w:tentative="1">
      <w:start w:val="1"/>
      <w:numFmt w:val="lowerLetter"/>
      <w:lvlText w:val="%2."/>
      <w:lvlJc w:val="left"/>
      <w:pPr>
        <w:ind w:left="2568" w:hanging="360"/>
      </w:pPr>
    </w:lvl>
    <w:lvl w:ilvl="2" w:tplc="041F001B" w:tentative="1">
      <w:start w:val="1"/>
      <w:numFmt w:val="lowerRoman"/>
      <w:lvlText w:val="%3."/>
      <w:lvlJc w:val="right"/>
      <w:pPr>
        <w:ind w:left="3288" w:hanging="180"/>
      </w:pPr>
    </w:lvl>
    <w:lvl w:ilvl="3" w:tplc="041F000F" w:tentative="1">
      <w:start w:val="1"/>
      <w:numFmt w:val="decimal"/>
      <w:lvlText w:val="%4."/>
      <w:lvlJc w:val="left"/>
      <w:pPr>
        <w:ind w:left="4008" w:hanging="360"/>
      </w:pPr>
    </w:lvl>
    <w:lvl w:ilvl="4" w:tplc="041F0019" w:tentative="1">
      <w:start w:val="1"/>
      <w:numFmt w:val="lowerLetter"/>
      <w:lvlText w:val="%5."/>
      <w:lvlJc w:val="left"/>
      <w:pPr>
        <w:ind w:left="4728" w:hanging="360"/>
      </w:pPr>
    </w:lvl>
    <w:lvl w:ilvl="5" w:tplc="041F001B" w:tentative="1">
      <w:start w:val="1"/>
      <w:numFmt w:val="lowerRoman"/>
      <w:lvlText w:val="%6."/>
      <w:lvlJc w:val="right"/>
      <w:pPr>
        <w:ind w:left="5448" w:hanging="180"/>
      </w:pPr>
    </w:lvl>
    <w:lvl w:ilvl="6" w:tplc="041F000F" w:tentative="1">
      <w:start w:val="1"/>
      <w:numFmt w:val="decimal"/>
      <w:lvlText w:val="%7."/>
      <w:lvlJc w:val="left"/>
      <w:pPr>
        <w:ind w:left="6168" w:hanging="360"/>
      </w:pPr>
    </w:lvl>
    <w:lvl w:ilvl="7" w:tplc="041F0019" w:tentative="1">
      <w:start w:val="1"/>
      <w:numFmt w:val="lowerLetter"/>
      <w:lvlText w:val="%8."/>
      <w:lvlJc w:val="left"/>
      <w:pPr>
        <w:ind w:left="6888" w:hanging="360"/>
      </w:pPr>
    </w:lvl>
    <w:lvl w:ilvl="8" w:tplc="041F001B" w:tentative="1">
      <w:start w:val="1"/>
      <w:numFmt w:val="lowerRoman"/>
      <w:lvlText w:val="%9."/>
      <w:lvlJc w:val="right"/>
      <w:pPr>
        <w:ind w:left="7608" w:hanging="180"/>
      </w:pPr>
    </w:lvl>
  </w:abstractNum>
  <w:abstractNum w:abstractNumId="3" w15:restartNumberingAfterBreak="0">
    <w:nsid w:val="35937F28"/>
    <w:multiLevelType w:val="hybridMultilevel"/>
    <w:tmpl w:val="2870D7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F313744"/>
    <w:multiLevelType w:val="hybridMultilevel"/>
    <w:tmpl w:val="A76EA86E"/>
    <w:lvl w:ilvl="0" w:tplc="A5787A26">
      <w:start w:val="1"/>
      <w:numFmt w:val="decimal"/>
      <w:lvlText w:val="%1."/>
      <w:lvlJc w:val="left"/>
      <w:pPr>
        <w:ind w:left="1488" w:hanging="360"/>
      </w:pPr>
      <w:rPr>
        <w:rFonts w:hint="default"/>
      </w:rPr>
    </w:lvl>
    <w:lvl w:ilvl="1" w:tplc="041F0019" w:tentative="1">
      <w:start w:val="1"/>
      <w:numFmt w:val="lowerLetter"/>
      <w:lvlText w:val="%2."/>
      <w:lvlJc w:val="left"/>
      <w:pPr>
        <w:ind w:left="2208" w:hanging="360"/>
      </w:pPr>
    </w:lvl>
    <w:lvl w:ilvl="2" w:tplc="041F001B" w:tentative="1">
      <w:start w:val="1"/>
      <w:numFmt w:val="lowerRoman"/>
      <w:lvlText w:val="%3."/>
      <w:lvlJc w:val="right"/>
      <w:pPr>
        <w:ind w:left="2928" w:hanging="180"/>
      </w:pPr>
    </w:lvl>
    <w:lvl w:ilvl="3" w:tplc="041F000F" w:tentative="1">
      <w:start w:val="1"/>
      <w:numFmt w:val="decimal"/>
      <w:lvlText w:val="%4."/>
      <w:lvlJc w:val="left"/>
      <w:pPr>
        <w:ind w:left="3648" w:hanging="360"/>
      </w:pPr>
    </w:lvl>
    <w:lvl w:ilvl="4" w:tplc="041F0019" w:tentative="1">
      <w:start w:val="1"/>
      <w:numFmt w:val="lowerLetter"/>
      <w:lvlText w:val="%5."/>
      <w:lvlJc w:val="left"/>
      <w:pPr>
        <w:ind w:left="4368" w:hanging="360"/>
      </w:pPr>
    </w:lvl>
    <w:lvl w:ilvl="5" w:tplc="041F001B" w:tentative="1">
      <w:start w:val="1"/>
      <w:numFmt w:val="lowerRoman"/>
      <w:lvlText w:val="%6."/>
      <w:lvlJc w:val="right"/>
      <w:pPr>
        <w:ind w:left="5088" w:hanging="180"/>
      </w:pPr>
    </w:lvl>
    <w:lvl w:ilvl="6" w:tplc="041F000F" w:tentative="1">
      <w:start w:val="1"/>
      <w:numFmt w:val="decimal"/>
      <w:lvlText w:val="%7."/>
      <w:lvlJc w:val="left"/>
      <w:pPr>
        <w:ind w:left="5808" w:hanging="360"/>
      </w:pPr>
    </w:lvl>
    <w:lvl w:ilvl="7" w:tplc="041F0019" w:tentative="1">
      <w:start w:val="1"/>
      <w:numFmt w:val="lowerLetter"/>
      <w:lvlText w:val="%8."/>
      <w:lvlJc w:val="left"/>
      <w:pPr>
        <w:ind w:left="6528" w:hanging="360"/>
      </w:pPr>
    </w:lvl>
    <w:lvl w:ilvl="8" w:tplc="041F001B" w:tentative="1">
      <w:start w:val="1"/>
      <w:numFmt w:val="lowerRoman"/>
      <w:lvlText w:val="%9."/>
      <w:lvlJc w:val="right"/>
      <w:pPr>
        <w:ind w:left="7248" w:hanging="180"/>
      </w:pPr>
    </w:lvl>
  </w:abstractNum>
  <w:abstractNum w:abstractNumId="5" w15:restartNumberingAfterBreak="0">
    <w:nsid w:val="66F51830"/>
    <w:multiLevelType w:val="hybridMultilevel"/>
    <w:tmpl w:val="8B022C82"/>
    <w:lvl w:ilvl="0" w:tplc="1D48C77C">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6" w15:restartNumberingAfterBreak="0">
    <w:nsid w:val="6BDA4CDC"/>
    <w:multiLevelType w:val="hybridMultilevel"/>
    <w:tmpl w:val="A76EA86E"/>
    <w:lvl w:ilvl="0" w:tplc="FFFFFFFF">
      <w:start w:val="1"/>
      <w:numFmt w:val="decimal"/>
      <w:lvlText w:val="%1."/>
      <w:lvlJc w:val="left"/>
      <w:pPr>
        <w:ind w:left="1488" w:hanging="360"/>
      </w:pPr>
      <w:rPr>
        <w:rFonts w:hint="default"/>
      </w:rPr>
    </w:lvl>
    <w:lvl w:ilvl="1" w:tplc="FFFFFFFF" w:tentative="1">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abstractNum w:abstractNumId="7" w15:restartNumberingAfterBreak="0">
    <w:nsid w:val="72626EF0"/>
    <w:multiLevelType w:val="hybridMultilevel"/>
    <w:tmpl w:val="A76EA86E"/>
    <w:lvl w:ilvl="0" w:tplc="FFFFFFFF">
      <w:start w:val="1"/>
      <w:numFmt w:val="decimal"/>
      <w:lvlText w:val="%1."/>
      <w:lvlJc w:val="left"/>
      <w:pPr>
        <w:ind w:left="1488" w:hanging="360"/>
      </w:pPr>
      <w:rPr>
        <w:rFonts w:hint="default"/>
      </w:rPr>
    </w:lvl>
    <w:lvl w:ilvl="1" w:tplc="FFFFFFFF" w:tentative="1">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num w:numId="1" w16cid:durableId="1893611794">
    <w:abstractNumId w:val="3"/>
  </w:num>
  <w:num w:numId="2" w16cid:durableId="1814102906">
    <w:abstractNumId w:val="5"/>
  </w:num>
  <w:num w:numId="3" w16cid:durableId="375131273">
    <w:abstractNumId w:val="0"/>
  </w:num>
  <w:num w:numId="4" w16cid:durableId="1017464681">
    <w:abstractNumId w:val="4"/>
  </w:num>
  <w:num w:numId="5" w16cid:durableId="1484546979">
    <w:abstractNumId w:val="6"/>
  </w:num>
  <w:num w:numId="6" w16cid:durableId="737242349">
    <w:abstractNumId w:val="7"/>
  </w:num>
  <w:num w:numId="7" w16cid:durableId="1444231024">
    <w:abstractNumId w:val="1"/>
  </w:num>
  <w:num w:numId="8" w16cid:durableId="564992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FBC"/>
    <w:rsid w:val="000862C0"/>
    <w:rsid w:val="00235FBC"/>
    <w:rsid w:val="002F1B5A"/>
    <w:rsid w:val="00346AF0"/>
    <w:rsid w:val="003B7E85"/>
    <w:rsid w:val="004A513C"/>
    <w:rsid w:val="006B4D43"/>
    <w:rsid w:val="00805A18"/>
    <w:rsid w:val="00944704"/>
    <w:rsid w:val="009C2AA4"/>
    <w:rsid w:val="00DB0CD8"/>
    <w:rsid w:val="00DE773E"/>
    <w:rsid w:val="00DF35E1"/>
    <w:rsid w:val="00E1284E"/>
    <w:rsid w:val="00FA4EA1"/>
    <w:rsid w:val="00FA4EFA"/>
    <w:rsid w:val="00FC7A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91D27"/>
  <w15:chartTrackingRefBased/>
  <w15:docId w15:val="{07AB8111-1F6E-4936-ACB5-65B2B5DA6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F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F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F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F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F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F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F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F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F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F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F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F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F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F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F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F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F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FBC"/>
    <w:rPr>
      <w:rFonts w:eastAsiaTheme="majorEastAsia" w:cstheme="majorBidi"/>
      <w:color w:val="272727" w:themeColor="text1" w:themeTint="D8"/>
    </w:rPr>
  </w:style>
  <w:style w:type="paragraph" w:styleId="Title">
    <w:name w:val="Title"/>
    <w:basedOn w:val="Normal"/>
    <w:next w:val="Normal"/>
    <w:link w:val="TitleChar"/>
    <w:uiPriority w:val="10"/>
    <w:qFormat/>
    <w:rsid w:val="00235F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F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F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F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FBC"/>
    <w:pPr>
      <w:spacing w:before="160"/>
      <w:jc w:val="center"/>
    </w:pPr>
    <w:rPr>
      <w:i/>
      <w:iCs/>
      <w:color w:val="404040" w:themeColor="text1" w:themeTint="BF"/>
    </w:rPr>
  </w:style>
  <w:style w:type="character" w:customStyle="1" w:styleId="QuoteChar">
    <w:name w:val="Quote Char"/>
    <w:basedOn w:val="DefaultParagraphFont"/>
    <w:link w:val="Quote"/>
    <w:uiPriority w:val="29"/>
    <w:rsid w:val="00235FBC"/>
    <w:rPr>
      <w:i/>
      <w:iCs/>
      <w:color w:val="404040" w:themeColor="text1" w:themeTint="BF"/>
    </w:rPr>
  </w:style>
  <w:style w:type="paragraph" w:styleId="ListParagraph">
    <w:name w:val="List Paragraph"/>
    <w:basedOn w:val="Normal"/>
    <w:uiPriority w:val="34"/>
    <w:qFormat/>
    <w:rsid w:val="00235FBC"/>
    <w:pPr>
      <w:ind w:left="720"/>
      <w:contextualSpacing/>
    </w:pPr>
  </w:style>
  <w:style w:type="character" w:styleId="IntenseEmphasis">
    <w:name w:val="Intense Emphasis"/>
    <w:basedOn w:val="DefaultParagraphFont"/>
    <w:uiPriority w:val="21"/>
    <w:qFormat/>
    <w:rsid w:val="00235FBC"/>
    <w:rPr>
      <w:i/>
      <w:iCs/>
      <w:color w:val="0F4761" w:themeColor="accent1" w:themeShade="BF"/>
    </w:rPr>
  </w:style>
  <w:style w:type="paragraph" w:styleId="IntenseQuote">
    <w:name w:val="Intense Quote"/>
    <w:basedOn w:val="Normal"/>
    <w:next w:val="Normal"/>
    <w:link w:val="IntenseQuoteChar"/>
    <w:uiPriority w:val="30"/>
    <w:qFormat/>
    <w:rsid w:val="00235F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FBC"/>
    <w:rPr>
      <w:i/>
      <w:iCs/>
      <w:color w:val="0F4761" w:themeColor="accent1" w:themeShade="BF"/>
    </w:rPr>
  </w:style>
  <w:style w:type="character" w:styleId="IntenseReference">
    <w:name w:val="Intense Reference"/>
    <w:basedOn w:val="DefaultParagraphFont"/>
    <w:uiPriority w:val="32"/>
    <w:qFormat/>
    <w:rsid w:val="00235FBC"/>
    <w:rPr>
      <w:b/>
      <w:bCs/>
      <w:smallCaps/>
      <w:color w:val="0F4761" w:themeColor="accent1" w:themeShade="BF"/>
      <w:spacing w:val="5"/>
    </w:rPr>
  </w:style>
  <w:style w:type="paragraph" w:styleId="Header">
    <w:name w:val="header"/>
    <w:basedOn w:val="Normal"/>
    <w:link w:val="HeaderChar"/>
    <w:uiPriority w:val="99"/>
    <w:unhideWhenUsed/>
    <w:rsid w:val="00805A18"/>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5A18"/>
  </w:style>
  <w:style w:type="paragraph" w:styleId="Footer">
    <w:name w:val="footer"/>
    <w:basedOn w:val="Normal"/>
    <w:link w:val="FooterChar"/>
    <w:uiPriority w:val="99"/>
    <w:unhideWhenUsed/>
    <w:rsid w:val="00805A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5A18"/>
  </w:style>
  <w:style w:type="character" w:styleId="Hyperlink">
    <w:name w:val="Hyperlink"/>
    <w:basedOn w:val="DefaultParagraphFont"/>
    <w:uiPriority w:val="99"/>
    <w:unhideWhenUsed/>
    <w:rsid w:val="00805A18"/>
    <w:rPr>
      <w:color w:val="467886" w:themeColor="hyperlink"/>
      <w:u w:val="single"/>
    </w:rPr>
  </w:style>
  <w:style w:type="character" w:styleId="UnresolvedMention">
    <w:name w:val="Unresolved Mention"/>
    <w:basedOn w:val="DefaultParagraphFont"/>
    <w:uiPriority w:val="99"/>
    <w:semiHidden/>
    <w:unhideWhenUsed/>
    <w:rsid w:val="00805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607018">
      <w:bodyDiv w:val="1"/>
      <w:marLeft w:val="0"/>
      <w:marRight w:val="0"/>
      <w:marTop w:val="0"/>
      <w:marBottom w:val="0"/>
      <w:divBdr>
        <w:top w:val="none" w:sz="0" w:space="0" w:color="auto"/>
        <w:left w:val="none" w:sz="0" w:space="0" w:color="auto"/>
        <w:bottom w:val="none" w:sz="0" w:space="0" w:color="auto"/>
        <w:right w:val="none" w:sz="0" w:space="0" w:color="auto"/>
      </w:divBdr>
    </w:div>
    <w:div w:id="971207645">
      <w:bodyDiv w:val="1"/>
      <w:marLeft w:val="0"/>
      <w:marRight w:val="0"/>
      <w:marTop w:val="0"/>
      <w:marBottom w:val="0"/>
      <w:divBdr>
        <w:top w:val="none" w:sz="0" w:space="0" w:color="auto"/>
        <w:left w:val="none" w:sz="0" w:space="0" w:color="auto"/>
        <w:bottom w:val="none" w:sz="0" w:space="0" w:color="auto"/>
        <w:right w:val="none" w:sz="0" w:space="0" w:color="auto"/>
      </w:divBdr>
    </w:div>
    <w:div w:id="1134524712">
      <w:bodyDiv w:val="1"/>
      <w:marLeft w:val="0"/>
      <w:marRight w:val="0"/>
      <w:marTop w:val="0"/>
      <w:marBottom w:val="0"/>
      <w:divBdr>
        <w:top w:val="none" w:sz="0" w:space="0" w:color="auto"/>
        <w:left w:val="none" w:sz="0" w:space="0" w:color="auto"/>
        <w:bottom w:val="none" w:sz="0" w:space="0" w:color="auto"/>
        <w:right w:val="none" w:sz="0" w:space="0" w:color="auto"/>
      </w:divBdr>
    </w:div>
    <w:div w:id="1617102076">
      <w:bodyDiv w:val="1"/>
      <w:marLeft w:val="0"/>
      <w:marRight w:val="0"/>
      <w:marTop w:val="0"/>
      <w:marBottom w:val="0"/>
      <w:divBdr>
        <w:top w:val="none" w:sz="0" w:space="0" w:color="auto"/>
        <w:left w:val="none" w:sz="0" w:space="0" w:color="auto"/>
        <w:bottom w:val="none" w:sz="0" w:space="0" w:color="auto"/>
        <w:right w:val="none" w:sz="0" w:space="0" w:color="auto"/>
      </w:divBdr>
    </w:div>
    <w:div w:id="1964192987">
      <w:bodyDiv w:val="1"/>
      <w:marLeft w:val="0"/>
      <w:marRight w:val="0"/>
      <w:marTop w:val="0"/>
      <w:marBottom w:val="0"/>
      <w:divBdr>
        <w:top w:val="none" w:sz="0" w:space="0" w:color="auto"/>
        <w:left w:val="none" w:sz="0" w:space="0" w:color="auto"/>
        <w:bottom w:val="none" w:sz="0" w:space="0" w:color="auto"/>
        <w:right w:val="none" w:sz="0" w:space="0" w:color="auto"/>
      </w:divBdr>
    </w:div>
    <w:div w:id="213794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208</TotalTime>
  <Pages>10</Pages>
  <Words>2911</Words>
  <Characters>16599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Nurullah Bülbül</dc:creator>
  <cp:keywords/>
  <dc:description/>
  <cp:lastModifiedBy>Nurullah Bülbül</cp:lastModifiedBy>
  <cp:revision>12</cp:revision>
  <dcterms:created xsi:type="dcterms:W3CDTF">2026-09-14T12:28:00Z</dcterms:created>
  <dcterms:modified xsi:type="dcterms:W3CDTF">2026-09-14T20:17:00Z</dcterms:modified>
</cp:coreProperties>
</file>